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3B8CB" w14:textId="26927CCE" w:rsidR="00D47336" w:rsidRPr="006F6558" w:rsidRDefault="00D47336" w:rsidP="006F6558">
      <w:pPr>
        <w:pStyle w:val="Standard"/>
        <w:spacing w:before="120" w:after="120"/>
        <w:ind w:firstLine="567"/>
        <w:jc w:val="center"/>
        <w:rPr>
          <w:b/>
          <w:color w:val="000000"/>
          <w:sz w:val="23"/>
          <w:szCs w:val="23"/>
        </w:rPr>
      </w:pPr>
      <w:r w:rsidRPr="006F6558">
        <w:rPr>
          <w:b/>
          <w:color w:val="000000"/>
          <w:sz w:val="23"/>
          <w:szCs w:val="23"/>
        </w:rPr>
        <w:t xml:space="preserve">ДОГОВОР ПОСТАВКИ </w:t>
      </w:r>
      <w:r w:rsidR="00B124A3" w:rsidRPr="006F6558">
        <w:rPr>
          <w:b/>
          <w:color w:val="000000"/>
          <w:sz w:val="23"/>
          <w:szCs w:val="23"/>
        </w:rPr>
        <w:t xml:space="preserve">И ОКАЗАНИЯ УСЛУГ </w:t>
      </w:r>
      <w:r w:rsidRPr="006F6558">
        <w:rPr>
          <w:b/>
          <w:color w:val="000000"/>
          <w:sz w:val="23"/>
          <w:szCs w:val="23"/>
          <w:highlight w:val="yellow"/>
        </w:rPr>
        <w:t>№</w:t>
      </w:r>
      <w:r w:rsidR="000F0EF5" w:rsidRPr="006F6558">
        <w:rPr>
          <w:sz w:val="23"/>
          <w:szCs w:val="23"/>
          <w:highlight w:val="yellow"/>
        </w:rPr>
        <w:t xml:space="preserve"> </w:t>
      </w:r>
      <w:r w:rsidR="003B03FE" w:rsidRPr="006F6558">
        <w:rPr>
          <w:b/>
          <w:color w:val="000000"/>
          <w:sz w:val="23"/>
          <w:szCs w:val="23"/>
          <w:highlight w:val="yellow"/>
        </w:rPr>
        <w:t>______________</w:t>
      </w:r>
    </w:p>
    <w:p w14:paraId="60B36E8A" w14:textId="77777777" w:rsidR="00E64C73" w:rsidRPr="006F6558" w:rsidRDefault="00E64C73" w:rsidP="00D47336">
      <w:pPr>
        <w:pStyle w:val="Standard"/>
        <w:ind w:firstLine="567"/>
        <w:jc w:val="center"/>
        <w:rPr>
          <w:sz w:val="23"/>
          <w:szCs w:val="23"/>
        </w:rPr>
      </w:pP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4"/>
        <w:gridCol w:w="3315"/>
      </w:tblGrid>
      <w:tr w:rsidR="00D47336" w:rsidRPr="006F6558" w14:paraId="7ED33FDA" w14:textId="77777777" w:rsidTr="00F83214">
        <w:trPr>
          <w:trHeight w:val="690"/>
        </w:trPr>
        <w:tc>
          <w:tcPr>
            <w:tcW w:w="6934" w:type="dxa"/>
            <w:tcBorders>
              <w:top w:val="nil"/>
              <w:left w:val="nil"/>
              <w:bottom w:val="nil"/>
              <w:right w:val="nil"/>
            </w:tcBorders>
          </w:tcPr>
          <w:p w14:paraId="023DFF96" w14:textId="77777777" w:rsidR="00D47336" w:rsidRPr="006F6558" w:rsidRDefault="00D47336" w:rsidP="0080198A">
            <w:pPr>
              <w:pStyle w:val="Standard"/>
              <w:ind w:left="85"/>
              <w:rPr>
                <w:color w:val="000000"/>
                <w:sz w:val="23"/>
                <w:szCs w:val="23"/>
              </w:rPr>
            </w:pPr>
            <w:r w:rsidRPr="006F6558">
              <w:rPr>
                <w:color w:val="000000"/>
                <w:sz w:val="23"/>
                <w:szCs w:val="23"/>
              </w:rPr>
              <w:t>Самарская область,</w:t>
            </w:r>
          </w:p>
          <w:p w14:paraId="1F82D983" w14:textId="77777777" w:rsidR="00D47336" w:rsidRPr="006F6558" w:rsidRDefault="00D47336" w:rsidP="0080198A">
            <w:pPr>
              <w:pStyle w:val="Standard"/>
              <w:ind w:left="85"/>
              <w:rPr>
                <w:color w:val="000000"/>
                <w:sz w:val="23"/>
                <w:szCs w:val="23"/>
              </w:rPr>
            </w:pPr>
            <w:r w:rsidRPr="006F6558">
              <w:rPr>
                <w:rFonts w:eastAsia="Calibri"/>
                <w:sz w:val="23"/>
                <w:szCs w:val="23"/>
                <w:lang w:eastAsia="en-US"/>
              </w:rPr>
              <w:t>Красноярский р-н,</w:t>
            </w:r>
            <w:r w:rsidRPr="006F6558">
              <w:rPr>
                <w:color w:val="000000"/>
                <w:sz w:val="23"/>
                <w:szCs w:val="23"/>
              </w:rPr>
              <w:t xml:space="preserve"> с. Лопатино</w:t>
            </w:r>
          </w:p>
        </w:tc>
        <w:tc>
          <w:tcPr>
            <w:tcW w:w="3315" w:type="dxa"/>
            <w:tcBorders>
              <w:top w:val="nil"/>
              <w:left w:val="nil"/>
              <w:bottom w:val="nil"/>
              <w:right w:val="nil"/>
            </w:tcBorders>
            <w:shd w:val="clear" w:color="auto" w:fill="FFFFFF" w:themeFill="background1"/>
          </w:tcPr>
          <w:p w14:paraId="79DF3D06" w14:textId="77777777" w:rsidR="00D47336" w:rsidRPr="006F6558" w:rsidRDefault="00D47336" w:rsidP="0080198A">
            <w:pPr>
              <w:pStyle w:val="Standard"/>
              <w:ind w:left="945"/>
              <w:rPr>
                <w:color w:val="000000"/>
                <w:sz w:val="23"/>
                <w:szCs w:val="23"/>
              </w:rPr>
            </w:pPr>
          </w:p>
          <w:p w14:paraId="6778EB84" w14:textId="368A051B" w:rsidR="00D47336" w:rsidRPr="006F6558" w:rsidRDefault="00A05D80" w:rsidP="0080198A">
            <w:pPr>
              <w:pStyle w:val="Standard"/>
              <w:ind w:left="698"/>
              <w:rPr>
                <w:color w:val="000000"/>
                <w:sz w:val="23"/>
                <w:szCs w:val="23"/>
              </w:rPr>
            </w:pPr>
            <w:r>
              <w:rPr>
                <w:color w:val="000000"/>
                <w:sz w:val="23"/>
                <w:szCs w:val="23"/>
              </w:rPr>
              <w:t xml:space="preserve">     «__» ______</w:t>
            </w:r>
            <w:r w:rsidR="00D47336" w:rsidRPr="006F6558">
              <w:rPr>
                <w:color w:val="000000"/>
                <w:sz w:val="23"/>
                <w:szCs w:val="23"/>
              </w:rPr>
              <w:t xml:space="preserve"> 202</w:t>
            </w:r>
            <w:r w:rsidR="007454AA">
              <w:rPr>
                <w:color w:val="000000"/>
                <w:sz w:val="23"/>
                <w:szCs w:val="23"/>
              </w:rPr>
              <w:t>__</w:t>
            </w:r>
            <w:r w:rsidR="00D47336" w:rsidRPr="006F6558">
              <w:rPr>
                <w:color w:val="000000"/>
                <w:sz w:val="23"/>
                <w:szCs w:val="23"/>
              </w:rPr>
              <w:t xml:space="preserve"> г.</w:t>
            </w:r>
          </w:p>
          <w:p w14:paraId="0434F623" w14:textId="5EA47DBF" w:rsidR="00E64C73" w:rsidRPr="006F6558" w:rsidRDefault="00E64C73" w:rsidP="0080198A">
            <w:pPr>
              <w:pStyle w:val="Standard"/>
              <w:ind w:left="698"/>
              <w:rPr>
                <w:color w:val="000000"/>
                <w:sz w:val="23"/>
                <w:szCs w:val="23"/>
              </w:rPr>
            </w:pPr>
          </w:p>
        </w:tc>
      </w:tr>
    </w:tbl>
    <w:p w14:paraId="0D1397AF" w14:textId="77777777" w:rsidR="00D45657" w:rsidRPr="006F6558" w:rsidRDefault="0003375A" w:rsidP="0003375A">
      <w:pPr>
        <w:pStyle w:val="Standard"/>
        <w:rPr>
          <w:b/>
          <w:i/>
          <w:color w:val="000000"/>
          <w:sz w:val="23"/>
          <w:szCs w:val="23"/>
        </w:rPr>
      </w:pPr>
      <w:r w:rsidRPr="006F6558">
        <w:rPr>
          <w:b/>
          <w:i/>
          <w:color w:val="000000"/>
          <w:sz w:val="23"/>
          <w:szCs w:val="23"/>
        </w:rPr>
        <w:t xml:space="preserve"> </w:t>
      </w:r>
    </w:p>
    <w:p w14:paraId="43AECD12" w14:textId="77777777" w:rsidR="00D45657" w:rsidRPr="006F6558" w:rsidRDefault="00D45657" w:rsidP="007B0348">
      <w:pPr>
        <w:pStyle w:val="Standard"/>
        <w:ind w:firstLine="567"/>
        <w:jc w:val="both"/>
        <w:rPr>
          <w:sz w:val="23"/>
          <w:szCs w:val="23"/>
        </w:rPr>
      </w:pPr>
      <w:r w:rsidRPr="006F6558">
        <w:rPr>
          <w:b/>
          <w:sz w:val="23"/>
          <w:szCs w:val="23"/>
        </w:rPr>
        <w:t>Общество с ограниченной ответственностью «Дорожно–строительная компания ГРАНИТ» (ООО «ДСК ГРАНИТ»)</w:t>
      </w:r>
      <w:r w:rsidRPr="006F6558">
        <w:rPr>
          <w:sz w:val="23"/>
          <w:szCs w:val="23"/>
        </w:rPr>
        <w:t xml:space="preserve">, именуемое в дальнейшем «Поставщик», в лице Директора </w:t>
      </w:r>
      <w:r w:rsidR="00196A85" w:rsidRPr="006F6558">
        <w:rPr>
          <w:sz w:val="23"/>
          <w:szCs w:val="23"/>
        </w:rPr>
        <w:t>Малафеевой Кристины Олеговны</w:t>
      </w:r>
      <w:r w:rsidRPr="006F6558">
        <w:rPr>
          <w:sz w:val="23"/>
          <w:szCs w:val="23"/>
        </w:rPr>
        <w:t>, действующего на основании Устава, с одной стороны</w:t>
      </w:r>
      <w:r w:rsidR="00196A85" w:rsidRPr="006F6558">
        <w:rPr>
          <w:sz w:val="23"/>
          <w:szCs w:val="23"/>
        </w:rPr>
        <w:t>,</w:t>
      </w:r>
      <w:r w:rsidRPr="006F6558">
        <w:rPr>
          <w:sz w:val="23"/>
          <w:szCs w:val="23"/>
        </w:rPr>
        <w:t xml:space="preserve"> </w:t>
      </w:r>
      <w:bookmarkStart w:id="0" w:name="_Hlk503277863"/>
      <w:r w:rsidRPr="006F6558">
        <w:rPr>
          <w:sz w:val="23"/>
          <w:szCs w:val="23"/>
        </w:rPr>
        <w:t>и</w:t>
      </w:r>
      <w:bookmarkStart w:id="1" w:name="_Hlk508888716"/>
    </w:p>
    <w:bookmarkEnd w:id="1"/>
    <w:bookmarkEnd w:id="0"/>
    <w:p w14:paraId="3E47297E" w14:textId="65E576DE" w:rsidR="00D47336" w:rsidRPr="006F6558" w:rsidRDefault="003B03FE" w:rsidP="00D47336">
      <w:pPr>
        <w:pStyle w:val="Standard"/>
        <w:spacing w:line="281" w:lineRule="exact"/>
        <w:ind w:firstLine="567"/>
        <w:jc w:val="both"/>
        <w:rPr>
          <w:sz w:val="23"/>
          <w:szCs w:val="23"/>
        </w:rPr>
      </w:pPr>
      <w:permStart w:id="1373839183" w:edGrp="everyone"/>
      <w:r w:rsidRPr="006F6558">
        <w:rPr>
          <w:b/>
          <w:sz w:val="23"/>
          <w:szCs w:val="23"/>
          <w:highlight w:val="yellow"/>
        </w:rPr>
        <w:t>____________________</w:t>
      </w:r>
      <w:r w:rsidR="00D47336" w:rsidRPr="006F6558">
        <w:rPr>
          <w:rFonts w:eastAsia="Calibri"/>
          <w:b/>
          <w:bCs/>
          <w:sz w:val="23"/>
          <w:szCs w:val="23"/>
          <w:highlight w:val="yellow"/>
        </w:rPr>
        <w:t>(</w:t>
      </w:r>
      <w:r w:rsidRPr="006F6558">
        <w:rPr>
          <w:rFonts w:eastAsia="Calibri"/>
          <w:b/>
          <w:bCs/>
          <w:sz w:val="23"/>
          <w:szCs w:val="23"/>
          <w:highlight w:val="yellow"/>
        </w:rPr>
        <w:t>__________</w:t>
      </w:r>
      <w:r w:rsidR="00D47336" w:rsidRPr="006F6558">
        <w:rPr>
          <w:rFonts w:eastAsia="Calibri"/>
          <w:b/>
          <w:bCs/>
          <w:sz w:val="23"/>
          <w:szCs w:val="23"/>
          <w:highlight w:val="yellow"/>
        </w:rPr>
        <w:t>)</w:t>
      </w:r>
      <w:r w:rsidR="00D47336" w:rsidRPr="006F6558">
        <w:rPr>
          <w:rFonts w:eastAsia="Calibri"/>
          <w:bCs/>
          <w:sz w:val="23"/>
          <w:szCs w:val="23"/>
          <w:highlight w:val="yellow"/>
        </w:rPr>
        <w:t>,</w:t>
      </w:r>
      <w:r w:rsidR="00D47336" w:rsidRPr="006F6558">
        <w:rPr>
          <w:rFonts w:eastAsia="Calibri"/>
          <w:b/>
          <w:bCs/>
          <w:sz w:val="23"/>
          <w:szCs w:val="23"/>
        </w:rPr>
        <w:t xml:space="preserve"> </w:t>
      </w:r>
      <w:r w:rsidR="00D47336" w:rsidRPr="006F6558">
        <w:rPr>
          <w:rFonts w:eastAsia="Calibri"/>
          <w:bCs/>
          <w:sz w:val="23"/>
          <w:szCs w:val="23"/>
        </w:rPr>
        <w:t xml:space="preserve">именуемое в дальнейшем «Покупатель», в лице </w:t>
      </w:r>
      <w:r w:rsidRPr="006F6558">
        <w:rPr>
          <w:bCs/>
          <w:sz w:val="23"/>
          <w:szCs w:val="23"/>
          <w:highlight w:val="yellow"/>
        </w:rPr>
        <w:t>_______________</w:t>
      </w:r>
      <w:r w:rsidR="00D47336" w:rsidRPr="006F6558">
        <w:rPr>
          <w:sz w:val="23"/>
          <w:szCs w:val="23"/>
          <w:highlight w:val="yellow"/>
        </w:rPr>
        <w:t>,</w:t>
      </w:r>
      <w:r w:rsidR="00D47336" w:rsidRPr="006F6558">
        <w:rPr>
          <w:sz w:val="23"/>
          <w:szCs w:val="23"/>
        </w:rPr>
        <w:t xml:space="preserve"> действующего на основании </w:t>
      </w:r>
      <w:r w:rsidRPr="006F6558">
        <w:rPr>
          <w:sz w:val="23"/>
          <w:szCs w:val="23"/>
          <w:highlight w:val="yellow"/>
        </w:rPr>
        <w:t>_____________</w:t>
      </w:r>
      <w:r w:rsidR="00D47336" w:rsidRPr="006F6558">
        <w:rPr>
          <w:sz w:val="23"/>
          <w:szCs w:val="23"/>
          <w:highlight w:val="yellow"/>
        </w:rPr>
        <w:t>,</w:t>
      </w:r>
      <w:r w:rsidR="00D47336" w:rsidRPr="006F6558">
        <w:rPr>
          <w:sz w:val="23"/>
          <w:szCs w:val="23"/>
        </w:rPr>
        <w:t xml:space="preserve"> </w:t>
      </w:r>
      <w:permEnd w:id="1373839183"/>
      <w:r w:rsidR="00D47336" w:rsidRPr="006F6558">
        <w:rPr>
          <w:sz w:val="23"/>
          <w:szCs w:val="23"/>
        </w:rPr>
        <w:t xml:space="preserve">с другой стороны, а вместе именуемые «Стороны», заключили настоящий Договор </w:t>
      </w:r>
      <w:r w:rsidR="00284AD4" w:rsidRPr="006F6558">
        <w:rPr>
          <w:sz w:val="23"/>
          <w:szCs w:val="23"/>
        </w:rPr>
        <w:t xml:space="preserve">поставки и оказания услуг (далее по тексту – Договор) </w:t>
      </w:r>
      <w:r w:rsidR="00D47336" w:rsidRPr="006F6558">
        <w:rPr>
          <w:sz w:val="23"/>
          <w:szCs w:val="23"/>
        </w:rPr>
        <w:t>о нижеследующем:</w:t>
      </w:r>
    </w:p>
    <w:p w14:paraId="1A4CE033" w14:textId="416A4061" w:rsidR="000623B3" w:rsidRPr="006F6558" w:rsidRDefault="00D45657" w:rsidP="00284AD4">
      <w:pPr>
        <w:pStyle w:val="Standard"/>
        <w:numPr>
          <w:ilvl w:val="0"/>
          <w:numId w:val="9"/>
        </w:numPr>
        <w:spacing w:before="120" w:after="120"/>
        <w:ind w:left="714" w:hanging="357"/>
        <w:jc w:val="center"/>
        <w:rPr>
          <w:b/>
          <w:color w:val="000000"/>
          <w:sz w:val="23"/>
          <w:szCs w:val="23"/>
        </w:rPr>
      </w:pPr>
      <w:r w:rsidRPr="006F6558">
        <w:rPr>
          <w:b/>
          <w:color w:val="000000"/>
          <w:sz w:val="23"/>
          <w:szCs w:val="23"/>
        </w:rPr>
        <w:t>Предмет договора</w:t>
      </w:r>
    </w:p>
    <w:p w14:paraId="6BCD3CA2" w14:textId="4C539F33" w:rsidR="001B378B" w:rsidRPr="006F6558" w:rsidRDefault="00027AE4" w:rsidP="00027AE4">
      <w:pPr>
        <w:pStyle w:val="Textbodyindent"/>
        <w:ind w:left="0" w:firstLine="567"/>
        <w:rPr>
          <w:color w:val="000000"/>
          <w:sz w:val="23"/>
          <w:szCs w:val="23"/>
        </w:rPr>
      </w:pPr>
      <w:r w:rsidRPr="006F6558">
        <w:rPr>
          <w:spacing w:val="-8"/>
          <w:sz w:val="23"/>
          <w:szCs w:val="23"/>
        </w:rPr>
        <w:t>1</w:t>
      </w:r>
      <w:r w:rsidR="00D45657" w:rsidRPr="006F6558">
        <w:rPr>
          <w:spacing w:val="-8"/>
          <w:sz w:val="23"/>
          <w:szCs w:val="23"/>
        </w:rPr>
        <w:t xml:space="preserve">.1. </w:t>
      </w:r>
      <w:r w:rsidR="00D45657" w:rsidRPr="006F6558">
        <w:rPr>
          <w:sz w:val="23"/>
          <w:szCs w:val="23"/>
        </w:rPr>
        <w:t>Поставщик обязуется поставить Покупателю Продукцию, а Покупатель обязуется принять и опла</w:t>
      </w:r>
      <w:r w:rsidR="00E45892" w:rsidRPr="006F6558">
        <w:rPr>
          <w:sz w:val="23"/>
          <w:szCs w:val="23"/>
        </w:rPr>
        <w:t xml:space="preserve">тить </w:t>
      </w:r>
      <w:r w:rsidR="0020039D" w:rsidRPr="006F6558">
        <w:rPr>
          <w:sz w:val="23"/>
          <w:szCs w:val="23"/>
        </w:rPr>
        <w:t xml:space="preserve">Продукцию (асфальтобетонная смесь в ассортименте, битумная эмульсия, стеновые блоки, бордюры </w:t>
      </w:r>
      <w:r w:rsidR="00266DFE" w:rsidRPr="006F6558">
        <w:rPr>
          <w:sz w:val="23"/>
          <w:szCs w:val="23"/>
        </w:rPr>
        <w:t xml:space="preserve">и </w:t>
      </w:r>
      <w:r w:rsidR="0020039D" w:rsidRPr="006F6558">
        <w:rPr>
          <w:sz w:val="23"/>
          <w:szCs w:val="23"/>
        </w:rPr>
        <w:t>плитка в ассортименте), производимую ООО «ДСК ГРАНИТ», а так же сопутствующие строительные материалы: щебень, песок, ПГЩС, битум и другие материалы на условиях настоящего Договора.</w:t>
      </w:r>
      <w:r w:rsidR="001B378B" w:rsidRPr="006F6558">
        <w:rPr>
          <w:color w:val="000000"/>
          <w:sz w:val="23"/>
          <w:szCs w:val="23"/>
        </w:rPr>
        <w:t xml:space="preserve"> </w:t>
      </w:r>
    </w:p>
    <w:p w14:paraId="6213C38F" w14:textId="4102F364" w:rsidR="00266DFE" w:rsidRPr="006F6558" w:rsidRDefault="001B378B" w:rsidP="00027AE4">
      <w:pPr>
        <w:pStyle w:val="Textbodyindent"/>
        <w:ind w:left="0" w:firstLine="567"/>
        <w:rPr>
          <w:color w:val="000000"/>
          <w:sz w:val="23"/>
          <w:szCs w:val="23"/>
        </w:rPr>
      </w:pPr>
      <w:r w:rsidRPr="006F6558">
        <w:rPr>
          <w:color w:val="000000"/>
          <w:sz w:val="23"/>
          <w:szCs w:val="23"/>
        </w:rPr>
        <w:t>Поставщик, по предварительной заявке Покупателя</w:t>
      </w:r>
      <w:r w:rsidR="00566036" w:rsidRPr="006F6558">
        <w:rPr>
          <w:color w:val="000000"/>
          <w:sz w:val="23"/>
          <w:szCs w:val="23"/>
        </w:rPr>
        <w:t xml:space="preserve"> (согласно п. 1.3. настоящего Договора) </w:t>
      </w:r>
      <w:r w:rsidR="00C4736A" w:rsidRPr="006F6558">
        <w:rPr>
          <w:color w:val="000000"/>
          <w:sz w:val="23"/>
          <w:szCs w:val="23"/>
        </w:rPr>
        <w:t xml:space="preserve">так же </w:t>
      </w:r>
      <w:r w:rsidRPr="006F6558">
        <w:rPr>
          <w:color w:val="000000"/>
          <w:sz w:val="23"/>
          <w:szCs w:val="23"/>
        </w:rPr>
        <w:t>осуществляет</w:t>
      </w:r>
      <w:r w:rsidR="00266DFE" w:rsidRPr="006F6558">
        <w:rPr>
          <w:color w:val="000000"/>
          <w:sz w:val="23"/>
          <w:szCs w:val="23"/>
        </w:rPr>
        <w:t>:</w:t>
      </w:r>
    </w:p>
    <w:p w14:paraId="7A14B8AC" w14:textId="2711D58C" w:rsidR="00266DFE" w:rsidRPr="006F6558" w:rsidRDefault="00266DFE" w:rsidP="00027AE4">
      <w:pPr>
        <w:pStyle w:val="Textbodyindent"/>
        <w:ind w:left="0" w:firstLine="567"/>
        <w:rPr>
          <w:color w:val="000000"/>
          <w:sz w:val="23"/>
          <w:szCs w:val="23"/>
        </w:rPr>
      </w:pPr>
      <w:r w:rsidRPr="006F6558">
        <w:rPr>
          <w:color w:val="000000"/>
          <w:sz w:val="23"/>
          <w:szCs w:val="23"/>
        </w:rPr>
        <w:t xml:space="preserve">- </w:t>
      </w:r>
      <w:r w:rsidR="001B378B" w:rsidRPr="006F6558">
        <w:rPr>
          <w:color w:val="000000"/>
          <w:sz w:val="23"/>
          <w:szCs w:val="23"/>
        </w:rPr>
        <w:t>доставку</w:t>
      </w:r>
      <w:r w:rsidR="00027AE4" w:rsidRPr="006F6558">
        <w:rPr>
          <w:color w:val="000000"/>
          <w:sz w:val="23"/>
          <w:szCs w:val="23"/>
        </w:rPr>
        <w:t xml:space="preserve"> </w:t>
      </w:r>
      <w:r w:rsidR="001B378B" w:rsidRPr="006F6558">
        <w:rPr>
          <w:color w:val="000000"/>
          <w:sz w:val="23"/>
          <w:szCs w:val="23"/>
        </w:rPr>
        <w:t>Продукции</w:t>
      </w:r>
      <w:r w:rsidR="00027AE4" w:rsidRPr="006F6558">
        <w:rPr>
          <w:color w:val="000000"/>
          <w:sz w:val="23"/>
          <w:szCs w:val="23"/>
        </w:rPr>
        <w:t>;</w:t>
      </w:r>
    </w:p>
    <w:p w14:paraId="5D67ACCC" w14:textId="65F05C66" w:rsidR="001B378B" w:rsidRPr="006F6558" w:rsidRDefault="00266DFE" w:rsidP="00027AE4">
      <w:pPr>
        <w:pStyle w:val="Textbodyindent"/>
        <w:ind w:left="0" w:firstLine="567"/>
        <w:rPr>
          <w:color w:val="000000"/>
          <w:sz w:val="23"/>
          <w:szCs w:val="23"/>
        </w:rPr>
      </w:pPr>
      <w:r w:rsidRPr="006F6558">
        <w:rPr>
          <w:color w:val="000000"/>
          <w:sz w:val="23"/>
          <w:szCs w:val="23"/>
        </w:rPr>
        <w:t>-</w:t>
      </w:r>
      <w:r w:rsidR="001B378B" w:rsidRPr="006F6558">
        <w:rPr>
          <w:color w:val="000000"/>
          <w:sz w:val="23"/>
          <w:szCs w:val="23"/>
        </w:rPr>
        <w:t xml:space="preserve"> розлив (проливку)</w:t>
      </w:r>
      <w:r w:rsidR="00027AE4" w:rsidRPr="006F6558">
        <w:rPr>
          <w:color w:val="000000"/>
          <w:sz w:val="23"/>
          <w:szCs w:val="23"/>
        </w:rPr>
        <w:t xml:space="preserve"> </w:t>
      </w:r>
      <w:r w:rsidR="001B378B" w:rsidRPr="006F6558">
        <w:rPr>
          <w:color w:val="000000"/>
          <w:sz w:val="23"/>
          <w:szCs w:val="23"/>
        </w:rPr>
        <w:t>битумной эмульсие</w:t>
      </w:r>
      <w:r w:rsidR="00027AE4" w:rsidRPr="006F6558">
        <w:rPr>
          <w:color w:val="000000"/>
          <w:sz w:val="23"/>
          <w:szCs w:val="23"/>
        </w:rPr>
        <w:t>й</w:t>
      </w:r>
      <w:r w:rsidR="001B378B" w:rsidRPr="006F6558">
        <w:rPr>
          <w:color w:val="000000"/>
          <w:sz w:val="23"/>
          <w:szCs w:val="23"/>
        </w:rPr>
        <w:t xml:space="preserve">.  </w:t>
      </w:r>
    </w:p>
    <w:p w14:paraId="5CDB35DB" w14:textId="3C7200CD" w:rsidR="001B378B" w:rsidRPr="006F6558" w:rsidRDefault="001B378B" w:rsidP="00027AE4">
      <w:pPr>
        <w:pStyle w:val="Textbodyindent"/>
        <w:ind w:left="0" w:firstLine="567"/>
        <w:rPr>
          <w:color w:val="000000"/>
          <w:sz w:val="23"/>
          <w:szCs w:val="23"/>
        </w:rPr>
      </w:pPr>
      <w:r w:rsidRPr="006F6558">
        <w:rPr>
          <w:color w:val="000000"/>
          <w:sz w:val="23"/>
          <w:szCs w:val="23"/>
        </w:rPr>
        <w:t>Настоящий Договор расценивается Сторонами как смешанный (ст. 421 ГК РФ) содержащий элементы Договора поставки и оказания услуг.</w:t>
      </w:r>
    </w:p>
    <w:p w14:paraId="6097C420" w14:textId="4B1391CA" w:rsidR="00E67ACE" w:rsidRPr="006F6558" w:rsidRDefault="00D45657" w:rsidP="00027AE4">
      <w:pPr>
        <w:pStyle w:val="Standard"/>
        <w:tabs>
          <w:tab w:val="left" w:pos="374"/>
        </w:tabs>
        <w:ind w:left="14" w:firstLine="567"/>
        <w:jc w:val="both"/>
        <w:rPr>
          <w:color w:val="000000"/>
          <w:sz w:val="23"/>
          <w:szCs w:val="23"/>
        </w:rPr>
      </w:pPr>
      <w:r w:rsidRPr="006F6558">
        <w:rPr>
          <w:color w:val="000000"/>
          <w:sz w:val="23"/>
          <w:szCs w:val="23"/>
        </w:rPr>
        <w:t>1.2. Наименование, количество, дата, время поставки и ассортимент Продукции согласовывается в Заявках</w:t>
      </w:r>
      <w:r w:rsidR="00E67ACE" w:rsidRPr="006F6558">
        <w:rPr>
          <w:color w:val="000000"/>
          <w:sz w:val="23"/>
          <w:szCs w:val="23"/>
        </w:rPr>
        <w:t xml:space="preserve">. Фактически поставленное в адрес Покупателя наименование и количество Продукции указывается в </w:t>
      </w:r>
      <w:r w:rsidR="00566036" w:rsidRPr="006F6558">
        <w:rPr>
          <w:color w:val="000000"/>
          <w:sz w:val="23"/>
          <w:szCs w:val="23"/>
        </w:rPr>
        <w:t>Универсально-передаточных документах (УПД)</w:t>
      </w:r>
      <w:r w:rsidR="00BA0BEA" w:rsidRPr="006F6558">
        <w:rPr>
          <w:color w:val="000000"/>
          <w:sz w:val="23"/>
          <w:szCs w:val="23"/>
        </w:rPr>
        <w:t>, а при их отсутствии (невозврате и</w:t>
      </w:r>
      <w:r w:rsidR="00A40D86" w:rsidRPr="006F6558">
        <w:rPr>
          <w:color w:val="000000"/>
          <w:sz w:val="23"/>
          <w:szCs w:val="23"/>
        </w:rPr>
        <w:t>ли</w:t>
      </w:r>
      <w:r w:rsidR="00BA0BEA" w:rsidRPr="006F6558">
        <w:rPr>
          <w:color w:val="000000"/>
          <w:sz w:val="23"/>
          <w:szCs w:val="23"/>
        </w:rPr>
        <w:t xml:space="preserve"> </w:t>
      </w:r>
      <w:r w:rsidR="00A40D86" w:rsidRPr="006F6558">
        <w:rPr>
          <w:color w:val="000000"/>
          <w:sz w:val="23"/>
          <w:szCs w:val="23"/>
        </w:rPr>
        <w:t>не подписании</w:t>
      </w:r>
      <w:r w:rsidR="00BA0BEA" w:rsidRPr="006F6558">
        <w:rPr>
          <w:color w:val="000000"/>
          <w:sz w:val="23"/>
          <w:szCs w:val="23"/>
        </w:rPr>
        <w:t>) – на основании иных документов, подтверждающих отгрузку (</w:t>
      </w:r>
      <w:r w:rsidR="00463DD9" w:rsidRPr="006F6558">
        <w:rPr>
          <w:color w:val="000000"/>
          <w:sz w:val="23"/>
          <w:szCs w:val="23"/>
        </w:rPr>
        <w:t>транспортной/</w:t>
      </w:r>
      <w:r w:rsidR="00BA0BEA" w:rsidRPr="006F6558">
        <w:rPr>
          <w:color w:val="000000"/>
          <w:sz w:val="23"/>
          <w:szCs w:val="23"/>
        </w:rPr>
        <w:t>товарно-транспортной накладной</w:t>
      </w:r>
      <w:r w:rsidR="00463DD9" w:rsidRPr="006F6558">
        <w:rPr>
          <w:color w:val="000000"/>
          <w:sz w:val="23"/>
          <w:szCs w:val="23"/>
        </w:rPr>
        <w:t xml:space="preserve"> (ТН/ТТН)</w:t>
      </w:r>
      <w:r w:rsidR="00BA0BEA" w:rsidRPr="006F6558">
        <w:rPr>
          <w:color w:val="000000"/>
          <w:sz w:val="23"/>
          <w:szCs w:val="23"/>
        </w:rPr>
        <w:t>).</w:t>
      </w:r>
    </w:p>
    <w:p w14:paraId="2A4114F3" w14:textId="1E05DF87" w:rsidR="00667C40" w:rsidRPr="006F6558" w:rsidRDefault="00E67ACE" w:rsidP="00027AE4">
      <w:pPr>
        <w:pStyle w:val="Textbodyindent"/>
        <w:ind w:left="0" w:firstLine="567"/>
        <w:rPr>
          <w:color w:val="000000"/>
          <w:sz w:val="23"/>
          <w:szCs w:val="23"/>
        </w:rPr>
      </w:pPr>
      <w:r w:rsidRPr="006F6558">
        <w:rPr>
          <w:color w:val="000000"/>
          <w:sz w:val="23"/>
          <w:szCs w:val="23"/>
        </w:rPr>
        <w:t xml:space="preserve">1.3. Заявки </w:t>
      </w:r>
      <w:r w:rsidR="00BA0BEA" w:rsidRPr="006F6558">
        <w:rPr>
          <w:color w:val="000000"/>
          <w:sz w:val="23"/>
          <w:szCs w:val="23"/>
        </w:rPr>
        <w:t xml:space="preserve">на Продукцию и услуги </w:t>
      </w:r>
      <w:r w:rsidR="00F83214" w:rsidRPr="006F6558">
        <w:rPr>
          <w:color w:val="000000"/>
          <w:sz w:val="23"/>
          <w:szCs w:val="23"/>
        </w:rPr>
        <w:t xml:space="preserve">могут </w:t>
      </w:r>
      <w:r w:rsidRPr="006F6558">
        <w:rPr>
          <w:color w:val="000000"/>
          <w:sz w:val="23"/>
          <w:szCs w:val="23"/>
        </w:rPr>
        <w:t>оформлят</w:t>
      </w:r>
      <w:r w:rsidR="00F83214" w:rsidRPr="006F6558">
        <w:rPr>
          <w:color w:val="000000"/>
          <w:sz w:val="23"/>
          <w:szCs w:val="23"/>
        </w:rPr>
        <w:t>ь</w:t>
      </w:r>
      <w:r w:rsidRPr="006F6558">
        <w:rPr>
          <w:color w:val="000000"/>
          <w:sz w:val="23"/>
          <w:szCs w:val="23"/>
        </w:rPr>
        <w:t>ся</w:t>
      </w:r>
      <w:r w:rsidR="00D45657" w:rsidRPr="006F6558">
        <w:rPr>
          <w:color w:val="000000"/>
          <w:sz w:val="23"/>
          <w:szCs w:val="23"/>
        </w:rPr>
        <w:t xml:space="preserve"> по форме Приложения №1</w:t>
      </w:r>
      <w:r w:rsidR="006918A0" w:rsidRPr="006F6558">
        <w:rPr>
          <w:color w:val="000000"/>
          <w:sz w:val="23"/>
          <w:szCs w:val="23"/>
        </w:rPr>
        <w:t xml:space="preserve"> к Договору</w:t>
      </w:r>
      <w:r w:rsidR="00D45657" w:rsidRPr="006F6558">
        <w:rPr>
          <w:color w:val="000000"/>
          <w:sz w:val="23"/>
          <w:szCs w:val="23"/>
        </w:rPr>
        <w:t>,</w:t>
      </w:r>
      <w:r w:rsidR="00531454" w:rsidRPr="006F6558">
        <w:rPr>
          <w:color w:val="000000"/>
          <w:sz w:val="23"/>
          <w:szCs w:val="23"/>
        </w:rPr>
        <w:t xml:space="preserve"> либо в свободной форме, с обязательным указанием всех</w:t>
      </w:r>
      <w:r w:rsidR="00D45657" w:rsidRPr="006F6558">
        <w:rPr>
          <w:color w:val="000000"/>
          <w:sz w:val="23"/>
          <w:szCs w:val="23"/>
        </w:rPr>
        <w:t xml:space="preserve"> </w:t>
      </w:r>
      <w:r w:rsidR="00531454" w:rsidRPr="006F6558">
        <w:rPr>
          <w:color w:val="000000"/>
          <w:sz w:val="23"/>
          <w:szCs w:val="23"/>
        </w:rPr>
        <w:t>необходимых для поставки</w:t>
      </w:r>
      <w:r w:rsidR="00560E4A" w:rsidRPr="006F6558">
        <w:rPr>
          <w:color w:val="000000"/>
          <w:sz w:val="23"/>
          <w:szCs w:val="23"/>
        </w:rPr>
        <w:t xml:space="preserve"> и оказания услуг</w:t>
      </w:r>
      <w:r w:rsidR="00531454" w:rsidRPr="006F6558">
        <w:rPr>
          <w:color w:val="000000"/>
          <w:sz w:val="23"/>
          <w:szCs w:val="23"/>
        </w:rPr>
        <w:t xml:space="preserve"> данных, путем направления </w:t>
      </w:r>
      <w:r w:rsidR="00F00F9B" w:rsidRPr="006F6558">
        <w:rPr>
          <w:color w:val="000000"/>
          <w:sz w:val="23"/>
          <w:szCs w:val="23"/>
        </w:rPr>
        <w:t xml:space="preserve">Заявки </w:t>
      </w:r>
      <w:r w:rsidR="00531454" w:rsidRPr="006F6558">
        <w:rPr>
          <w:color w:val="000000"/>
          <w:sz w:val="23"/>
          <w:szCs w:val="23"/>
        </w:rPr>
        <w:t>на адрес Поставщика</w:t>
      </w:r>
      <w:r w:rsidR="00F00F9B" w:rsidRPr="006F6558">
        <w:rPr>
          <w:color w:val="000000"/>
          <w:sz w:val="23"/>
          <w:szCs w:val="23"/>
        </w:rPr>
        <w:t xml:space="preserve"> (в том числе, по электронной почте или телефону</w:t>
      </w:r>
      <w:r w:rsidR="00BA0BEA" w:rsidRPr="006F6558">
        <w:rPr>
          <w:color w:val="000000"/>
          <w:sz w:val="23"/>
          <w:szCs w:val="23"/>
        </w:rPr>
        <w:t>, указанных в реквизитах</w:t>
      </w:r>
      <w:r w:rsidR="00F00F9B" w:rsidRPr="006F6558">
        <w:rPr>
          <w:color w:val="000000"/>
          <w:sz w:val="23"/>
          <w:szCs w:val="23"/>
        </w:rPr>
        <w:t>)</w:t>
      </w:r>
      <w:r w:rsidR="00531454" w:rsidRPr="006F6558">
        <w:rPr>
          <w:color w:val="000000"/>
          <w:sz w:val="23"/>
          <w:szCs w:val="23"/>
        </w:rPr>
        <w:t>. Ответст</w:t>
      </w:r>
      <w:r w:rsidR="00D45657" w:rsidRPr="006F6558">
        <w:rPr>
          <w:color w:val="000000"/>
          <w:sz w:val="23"/>
          <w:szCs w:val="23"/>
        </w:rPr>
        <w:t>венность за достоверность сведений, указанн</w:t>
      </w:r>
      <w:r w:rsidR="00BA0BEA" w:rsidRPr="006F6558">
        <w:rPr>
          <w:color w:val="000000"/>
          <w:sz w:val="23"/>
          <w:szCs w:val="23"/>
        </w:rPr>
        <w:t>ых в Заявке</w:t>
      </w:r>
      <w:r w:rsidR="00D45657" w:rsidRPr="006F6558">
        <w:rPr>
          <w:color w:val="000000"/>
          <w:sz w:val="23"/>
          <w:szCs w:val="23"/>
        </w:rPr>
        <w:t>, ложится на Покупателя. Заявки от Покупателя могут приниматься в устной форме</w:t>
      </w:r>
      <w:r w:rsidRPr="006F6558">
        <w:rPr>
          <w:color w:val="000000"/>
          <w:sz w:val="23"/>
          <w:szCs w:val="23"/>
        </w:rPr>
        <w:t>.</w:t>
      </w:r>
      <w:r w:rsidR="00D45657" w:rsidRPr="006F6558">
        <w:rPr>
          <w:color w:val="000000"/>
          <w:sz w:val="23"/>
          <w:szCs w:val="23"/>
        </w:rPr>
        <w:t xml:space="preserve"> </w:t>
      </w:r>
    </w:p>
    <w:p w14:paraId="45C1F098" w14:textId="213BBA3C" w:rsidR="009454D3" w:rsidRPr="006F6558" w:rsidRDefault="00E65975" w:rsidP="00027AE4">
      <w:pPr>
        <w:pStyle w:val="Textbodyindent"/>
        <w:ind w:left="0" w:firstLine="567"/>
        <w:rPr>
          <w:color w:val="000000"/>
          <w:sz w:val="23"/>
          <w:szCs w:val="23"/>
        </w:rPr>
      </w:pPr>
      <w:r w:rsidRPr="006F6558">
        <w:rPr>
          <w:color w:val="000000"/>
          <w:sz w:val="23"/>
          <w:szCs w:val="23"/>
        </w:rPr>
        <w:t>1.4</w:t>
      </w:r>
      <w:r w:rsidR="00C33189" w:rsidRPr="006F6558">
        <w:rPr>
          <w:color w:val="000000"/>
          <w:sz w:val="23"/>
          <w:szCs w:val="23"/>
        </w:rPr>
        <w:t xml:space="preserve">. </w:t>
      </w:r>
      <w:r w:rsidR="00566036" w:rsidRPr="006F6558">
        <w:rPr>
          <w:color w:val="000000"/>
          <w:sz w:val="23"/>
          <w:szCs w:val="23"/>
        </w:rPr>
        <w:t>Поставка Продукции в течение срока действия настоящего Договора, осуществляется отдельными партиями.</w:t>
      </w:r>
      <w:r w:rsidR="00BA0BEA" w:rsidRPr="006F6558">
        <w:rPr>
          <w:color w:val="000000"/>
          <w:sz w:val="23"/>
          <w:szCs w:val="23"/>
        </w:rPr>
        <w:t xml:space="preserve"> Если Сторонами не согласовано иное, партией считается продукция, отгрузка которой оформляется одним УПД.</w:t>
      </w:r>
    </w:p>
    <w:p w14:paraId="19AE37C6" w14:textId="3D46B229" w:rsidR="00D45657" w:rsidRPr="006F6558" w:rsidRDefault="00A40D86" w:rsidP="00F83214">
      <w:pPr>
        <w:pStyle w:val="Standard"/>
        <w:numPr>
          <w:ilvl w:val="0"/>
          <w:numId w:val="1"/>
        </w:numPr>
        <w:spacing w:before="240" w:after="120"/>
        <w:jc w:val="center"/>
        <w:rPr>
          <w:b/>
          <w:color w:val="000000"/>
          <w:sz w:val="23"/>
          <w:szCs w:val="23"/>
        </w:rPr>
      </w:pPr>
      <w:r w:rsidRPr="006F6558">
        <w:rPr>
          <w:b/>
          <w:color w:val="000000"/>
          <w:sz w:val="23"/>
          <w:szCs w:val="23"/>
        </w:rPr>
        <w:t xml:space="preserve">2. </w:t>
      </w:r>
      <w:r w:rsidR="00D45657" w:rsidRPr="006F6558">
        <w:rPr>
          <w:b/>
          <w:color w:val="000000"/>
          <w:sz w:val="23"/>
          <w:szCs w:val="23"/>
        </w:rPr>
        <w:t>Качество продукции</w:t>
      </w:r>
    </w:p>
    <w:p w14:paraId="4B9E6BDD" w14:textId="7EFCDD47" w:rsidR="003B49CF" w:rsidRPr="006F6558" w:rsidRDefault="003B49CF" w:rsidP="000623B3">
      <w:pPr>
        <w:pStyle w:val="ConsPlusTitle"/>
        <w:ind w:firstLine="567"/>
        <w:jc w:val="both"/>
        <w:rPr>
          <w:b w:val="0"/>
          <w:color w:val="000000"/>
          <w:sz w:val="23"/>
          <w:szCs w:val="23"/>
        </w:rPr>
      </w:pPr>
      <w:r w:rsidRPr="006F6558">
        <w:rPr>
          <w:b w:val="0"/>
          <w:color w:val="000000"/>
          <w:sz w:val="23"/>
          <w:szCs w:val="23"/>
        </w:rPr>
        <w:t xml:space="preserve">2.1. </w:t>
      </w:r>
      <w:r w:rsidR="00D45657" w:rsidRPr="006F6558">
        <w:rPr>
          <w:b w:val="0"/>
          <w:color w:val="000000"/>
          <w:sz w:val="23"/>
          <w:szCs w:val="23"/>
        </w:rPr>
        <w:t xml:space="preserve">Качество поставляемой по настоящему договору Продукции должно соответствовать </w:t>
      </w:r>
      <w:r w:rsidRPr="006F6558">
        <w:rPr>
          <w:b w:val="0"/>
          <w:color w:val="000000"/>
          <w:sz w:val="23"/>
          <w:szCs w:val="23"/>
        </w:rPr>
        <w:t xml:space="preserve">действующим </w:t>
      </w:r>
      <w:r w:rsidR="00D45657" w:rsidRPr="006F6558">
        <w:rPr>
          <w:b w:val="0"/>
          <w:color w:val="000000"/>
          <w:sz w:val="23"/>
          <w:szCs w:val="23"/>
        </w:rPr>
        <w:t>ГОСТам</w:t>
      </w:r>
      <w:r w:rsidR="009454D3" w:rsidRPr="006F6558">
        <w:rPr>
          <w:b w:val="0"/>
          <w:color w:val="000000"/>
          <w:sz w:val="23"/>
          <w:szCs w:val="23"/>
        </w:rPr>
        <w:t xml:space="preserve"> и иным документам, действующим на территории Российской Федерации</w:t>
      </w:r>
      <w:r w:rsidRPr="006F6558">
        <w:rPr>
          <w:b w:val="0"/>
          <w:color w:val="000000"/>
          <w:sz w:val="23"/>
          <w:szCs w:val="23"/>
        </w:rPr>
        <w:t>.</w:t>
      </w:r>
    </w:p>
    <w:p w14:paraId="1CF534C1" w14:textId="05F59966" w:rsidR="004B28CC" w:rsidRPr="006F6558" w:rsidRDefault="004B28CC" w:rsidP="004B28CC">
      <w:pPr>
        <w:pStyle w:val="ConsPlusTitle"/>
        <w:ind w:firstLine="567"/>
        <w:jc w:val="both"/>
        <w:rPr>
          <w:b w:val="0"/>
          <w:color w:val="000000"/>
          <w:sz w:val="23"/>
          <w:szCs w:val="23"/>
        </w:rPr>
      </w:pPr>
      <w:r w:rsidRPr="006F6558">
        <w:rPr>
          <w:b w:val="0"/>
          <w:color w:val="000000"/>
          <w:sz w:val="23"/>
          <w:szCs w:val="23"/>
        </w:rPr>
        <w:t>2.2. На каждую партию Продукции, производимой ООО «ДСК ГРАНИТ», Поставщик обязан предоставить Покупателю соответствующий документ о качестве.</w:t>
      </w:r>
    </w:p>
    <w:p w14:paraId="7796B10D" w14:textId="645648FF" w:rsidR="00D45657" w:rsidRPr="006F6558" w:rsidRDefault="00A40D86" w:rsidP="00F83214">
      <w:pPr>
        <w:pStyle w:val="2"/>
        <w:numPr>
          <w:ilvl w:val="0"/>
          <w:numId w:val="1"/>
        </w:numPr>
        <w:spacing w:before="240" w:after="120"/>
        <w:jc w:val="center"/>
        <w:rPr>
          <w:b/>
          <w:color w:val="000000"/>
          <w:sz w:val="23"/>
          <w:szCs w:val="23"/>
        </w:rPr>
      </w:pPr>
      <w:r w:rsidRPr="006F6558">
        <w:rPr>
          <w:b/>
          <w:color w:val="000000"/>
          <w:sz w:val="23"/>
          <w:szCs w:val="23"/>
        </w:rPr>
        <w:t xml:space="preserve">3. </w:t>
      </w:r>
      <w:r w:rsidR="00D45657" w:rsidRPr="006F6558">
        <w:rPr>
          <w:b/>
          <w:color w:val="000000"/>
          <w:sz w:val="23"/>
          <w:szCs w:val="23"/>
        </w:rPr>
        <w:t>Порядок поставки продукции</w:t>
      </w:r>
      <w:r w:rsidRPr="006F6558">
        <w:rPr>
          <w:b/>
          <w:color w:val="000000"/>
          <w:sz w:val="23"/>
          <w:szCs w:val="23"/>
        </w:rPr>
        <w:t xml:space="preserve"> и оказания услуг</w:t>
      </w:r>
    </w:p>
    <w:p w14:paraId="71295745" w14:textId="7B0BAEFB" w:rsidR="00CC1659" w:rsidRPr="006F6558" w:rsidRDefault="00D45657" w:rsidP="00E65975">
      <w:pPr>
        <w:pStyle w:val="Standard"/>
        <w:ind w:left="6" w:firstLine="561"/>
        <w:jc w:val="both"/>
        <w:rPr>
          <w:color w:val="000000"/>
          <w:sz w:val="23"/>
          <w:szCs w:val="23"/>
        </w:rPr>
      </w:pPr>
      <w:r w:rsidRPr="006F6558">
        <w:rPr>
          <w:color w:val="000000"/>
          <w:sz w:val="23"/>
          <w:szCs w:val="23"/>
        </w:rPr>
        <w:t xml:space="preserve">    3.1. </w:t>
      </w:r>
      <w:r w:rsidR="00585F85" w:rsidRPr="006F6558">
        <w:rPr>
          <w:color w:val="000000"/>
          <w:sz w:val="23"/>
          <w:szCs w:val="23"/>
        </w:rPr>
        <w:t xml:space="preserve">Поставка (отгрузка) Продукции осуществляется </w:t>
      </w:r>
      <w:r w:rsidRPr="006F6558">
        <w:rPr>
          <w:color w:val="000000"/>
          <w:sz w:val="23"/>
          <w:szCs w:val="23"/>
        </w:rPr>
        <w:t xml:space="preserve">с завода производителя ООО «ДСК ГРАНИТ», находящегося по адресу: </w:t>
      </w:r>
      <w:r w:rsidRPr="006F6558">
        <w:rPr>
          <w:rFonts w:eastAsia="Calibri"/>
          <w:bCs/>
          <w:spacing w:val="-4"/>
          <w:sz w:val="23"/>
          <w:szCs w:val="23"/>
          <w:lang w:eastAsia="en-US"/>
        </w:rPr>
        <w:t xml:space="preserve">Самарская область, </w:t>
      </w:r>
      <w:r w:rsidRPr="006F6558">
        <w:rPr>
          <w:rFonts w:eastAsia="Calibri"/>
          <w:bCs/>
          <w:spacing w:val="-3"/>
          <w:sz w:val="23"/>
          <w:szCs w:val="23"/>
          <w:lang w:eastAsia="en-US"/>
        </w:rPr>
        <w:t>Красноярский район, с. Лопатино, территория 1061 км</w:t>
      </w:r>
      <w:r w:rsidR="00925E04" w:rsidRPr="006F6558">
        <w:rPr>
          <w:rFonts w:eastAsia="Calibri"/>
          <w:bCs/>
          <w:spacing w:val="-3"/>
          <w:sz w:val="23"/>
          <w:szCs w:val="23"/>
          <w:lang w:eastAsia="en-US"/>
        </w:rPr>
        <w:t>.,</w:t>
      </w:r>
      <w:r w:rsidRPr="006F6558">
        <w:rPr>
          <w:rFonts w:eastAsia="Calibri"/>
          <w:bCs/>
          <w:spacing w:val="-3"/>
          <w:sz w:val="23"/>
          <w:szCs w:val="23"/>
          <w:lang w:eastAsia="en-US"/>
        </w:rPr>
        <w:t xml:space="preserve"> </w:t>
      </w:r>
      <w:r w:rsidRPr="006F6558">
        <w:rPr>
          <w:rFonts w:eastAsia="Calibri"/>
          <w:bCs/>
          <w:spacing w:val="-2"/>
          <w:sz w:val="23"/>
          <w:szCs w:val="23"/>
          <w:lang w:eastAsia="en-US"/>
        </w:rPr>
        <w:t>а/д Самара-Уфа-Челябинск</w:t>
      </w:r>
      <w:r w:rsidRPr="006F6558">
        <w:rPr>
          <w:color w:val="000000"/>
          <w:sz w:val="23"/>
          <w:szCs w:val="23"/>
        </w:rPr>
        <w:t xml:space="preserve"> </w:t>
      </w:r>
      <w:r w:rsidR="00585F85" w:rsidRPr="006F6558">
        <w:rPr>
          <w:color w:val="000000"/>
          <w:sz w:val="23"/>
          <w:szCs w:val="23"/>
        </w:rPr>
        <w:t>путем самовывоза.</w:t>
      </w:r>
      <w:r w:rsidRPr="006F6558">
        <w:rPr>
          <w:color w:val="000000"/>
          <w:sz w:val="23"/>
          <w:szCs w:val="23"/>
        </w:rPr>
        <w:t xml:space="preserve"> </w:t>
      </w:r>
    </w:p>
    <w:p w14:paraId="4936FB51" w14:textId="319AF2DD" w:rsidR="00E67ACE" w:rsidRPr="006F6558" w:rsidRDefault="00585F85" w:rsidP="00E65975">
      <w:pPr>
        <w:pStyle w:val="Standard"/>
        <w:ind w:left="6" w:firstLine="561"/>
        <w:jc w:val="both"/>
        <w:rPr>
          <w:color w:val="000000"/>
          <w:sz w:val="23"/>
          <w:szCs w:val="23"/>
        </w:rPr>
      </w:pPr>
      <w:r w:rsidRPr="006F6558">
        <w:rPr>
          <w:color w:val="000000"/>
          <w:sz w:val="23"/>
          <w:szCs w:val="23"/>
        </w:rPr>
        <w:t xml:space="preserve">3.1.1. По заявке Покупателя может осуществляться доставка Продукции автотранспортом Поставщика. </w:t>
      </w:r>
      <w:r w:rsidR="00D45657" w:rsidRPr="006F6558">
        <w:rPr>
          <w:color w:val="000000"/>
          <w:sz w:val="23"/>
          <w:szCs w:val="23"/>
        </w:rPr>
        <w:t>При доставке Продукции Покупателю Поставщик имеет право привлекать автотранспорт сторонних организаций.</w:t>
      </w:r>
    </w:p>
    <w:p w14:paraId="120ADE9A" w14:textId="248C6064" w:rsidR="00A40D86" w:rsidRPr="006F6558" w:rsidRDefault="00A40D86" w:rsidP="00E65975">
      <w:pPr>
        <w:pStyle w:val="Standard"/>
        <w:ind w:left="6" w:firstLine="561"/>
        <w:jc w:val="both"/>
        <w:rPr>
          <w:color w:val="000000"/>
          <w:sz w:val="23"/>
          <w:szCs w:val="23"/>
        </w:rPr>
      </w:pPr>
      <w:r w:rsidRPr="006F6558">
        <w:rPr>
          <w:color w:val="000000"/>
          <w:sz w:val="23"/>
          <w:szCs w:val="23"/>
        </w:rPr>
        <w:t>3.1.</w:t>
      </w:r>
      <w:r w:rsidR="00585F85" w:rsidRPr="006F6558">
        <w:rPr>
          <w:color w:val="000000"/>
          <w:sz w:val="23"/>
          <w:szCs w:val="23"/>
        </w:rPr>
        <w:t>2</w:t>
      </w:r>
      <w:r w:rsidRPr="006F6558">
        <w:rPr>
          <w:color w:val="000000"/>
          <w:sz w:val="23"/>
          <w:szCs w:val="23"/>
        </w:rPr>
        <w:t xml:space="preserve">. </w:t>
      </w:r>
      <w:r w:rsidR="00585F85" w:rsidRPr="006F6558">
        <w:rPr>
          <w:color w:val="000000"/>
          <w:sz w:val="23"/>
          <w:szCs w:val="23"/>
        </w:rPr>
        <w:t>По заявке Покупателя может осуществляться р</w:t>
      </w:r>
      <w:r w:rsidRPr="006F6558">
        <w:rPr>
          <w:color w:val="000000"/>
          <w:sz w:val="23"/>
          <w:szCs w:val="23"/>
        </w:rPr>
        <w:t xml:space="preserve">озлив (проливка) битумной эмульсией. </w:t>
      </w:r>
      <w:r w:rsidR="00F83214" w:rsidRPr="006F6558">
        <w:rPr>
          <w:color w:val="000000"/>
          <w:sz w:val="23"/>
          <w:szCs w:val="23"/>
        </w:rPr>
        <w:t>При оказании данной услуги, н</w:t>
      </w:r>
      <w:r w:rsidRPr="006F6558">
        <w:rPr>
          <w:color w:val="000000"/>
          <w:sz w:val="23"/>
          <w:szCs w:val="23"/>
        </w:rPr>
        <w:t xml:space="preserve">а заданный участок территории выезжает автогудронатор </w:t>
      </w:r>
      <w:r w:rsidR="0075575E" w:rsidRPr="006F6558">
        <w:rPr>
          <w:color w:val="000000"/>
          <w:sz w:val="23"/>
          <w:szCs w:val="23"/>
        </w:rPr>
        <w:t>Поставщика</w:t>
      </w:r>
      <w:r w:rsidRPr="006F6558">
        <w:rPr>
          <w:color w:val="000000"/>
          <w:sz w:val="23"/>
          <w:szCs w:val="23"/>
        </w:rPr>
        <w:t>.</w:t>
      </w:r>
    </w:p>
    <w:p w14:paraId="0B17E46F" w14:textId="7D8946A6" w:rsidR="00E67ACE" w:rsidRPr="006F6558" w:rsidRDefault="00E67ACE" w:rsidP="00E65975">
      <w:pPr>
        <w:pStyle w:val="Standard"/>
        <w:ind w:left="6" w:firstLine="561"/>
        <w:jc w:val="both"/>
        <w:rPr>
          <w:color w:val="000000"/>
          <w:sz w:val="23"/>
          <w:szCs w:val="23"/>
        </w:rPr>
      </w:pPr>
      <w:r w:rsidRPr="006F6558">
        <w:rPr>
          <w:color w:val="000000"/>
          <w:sz w:val="23"/>
          <w:szCs w:val="23"/>
        </w:rPr>
        <w:lastRenderedPageBreak/>
        <w:t xml:space="preserve">3.2. Отгрузка Продукции осуществляется </w:t>
      </w:r>
      <w:r w:rsidR="00F42B4D" w:rsidRPr="006F6558">
        <w:rPr>
          <w:color w:val="000000"/>
          <w:sz w:val="23"/>
          <w:szCs w:val="23"/>
        </w:rPr>
        <w:t>Поставщиком</w:t>
      </w:r>
      <w:r w:rsidRPr="006F6558">
        <w:rPr>
          <w:color w:val="000000"/>
          <w:sz w:val="23"/>
          <w:szCs w:val="23"/>
        </w:rPr>
        <w:t xml:space="preserve"> в сроки и количестве, указанными в Заявке.</w:t>
      </w:r>
    </w:p>
    <w:p w14:paraId="509B9BD2" w14:textId="780750BF" w:rsidR="00E67ACE" w:rsidRPr="006F6558" w:rsidRDefault="00E67ACE" w:rsidP="00E65975">
      <w:pPr>
        <w:pStyle w:val="Standard"/>
        <w:ind w:left="6" w:firstLine="561"/>
        <w:jc w:val="both"/>
        <w:rPr>
          <w:color w:val="000000"/>
          <w:sz w:val="23"/>
          <w:szCs w:val="23"/>
        </w:rPr>
      </w:pPr>
      <w:r w:rsidRPr="006F6558">
        <w:rPr>
          <w:color w:val="000000"/>
          <w:sz w:val="23"/>
          <w:szCs w:val="23"/>
        </w:rPr>
        <w:t>3.3. Допускается поставка Продукции менее или сверх количества, согласованного Сторонами в Заявках, оформленных согласно п. 1.3. настоящего Договора.</w:t>
      </w:r>
    </w:p>
    <w:p w14:paraId="5C5FFAA7" w14:textId="4138D585" w:rsidR="00D45657" w:rsidRPr="006F6558" w:rsidRDefault="00E65975" w:rsidP="00E65975">
      <w:pPr>
        <w:pStyle w:val="Standard"/>
        <w:ind w:left="6" w:firstLine="561"/>
        <w:jc w:val="both"/>
        <w:rPr>
          <w:color w:val="000000"/>
          <w:sz w:val="23"/>
          <w:szCs w:val="23"/>
        </w:rPr>
      </w:pPr>
      <w:r w:rsidRPr="006F6558">
        <w:rPr>
          <w:color w:val="000000"/>
          <w:sz w:val="23"/>
          <w:szCs w:val="23"/>
        </w:rPr>
        <w:t>3.4</w:t>
      </w:r>
      <w:r w:rsidR="00D45657" w:rsidRPr="006F6558">
        <w:rPr>
          <w:color w:val="000000"/>
          <w:sz w:val="23"/>
          <w:szCs w:val="23"/>
        </w:rPr>
        <w:t>. Получателем Продукции может быть, как Покупатель, так и лицо, указанное в договоре (заявке) в качестве Грузополучателя.</w:t>
      </w:r>
    </w:p>
    <w:p w14:paraId="461ABB6B" w14:textId="02704DF6" w:rsidR="005B4EB6" w:rsidRPr="006F6558" w:rsidRDefault="00E65975" w:rsidP="009D4A55">
      <w:pPr>
        <w:pStyle w:val="2"/>
        <w:ind w:firstLine="561"/>
        <w:rPr>
          <w:color w:val="000000"/>
          <w:sz w:val="23"/>
          <w:szCs w:val="23"/>
        </w:rPr>
      </w:pPr>
      <w:r w:rsidRPr="006F6558">
        <w:rPr>
          <w:color w:val="000000"/>
          <w:sz w:val="23"/>
          <w:szCs w:val="23"/>
        </w:rPr>
        <w:t>3.5</w:t>
      </w:r>
      <w:r w:rsidR="00D45657" w:rsidRPr="006F6558">
        <w:rPr>
          <w:color w:val="000000"/>
          <w:sz w:val="23"/>
          <w:szCs w:val="23"/>
        </w:rPr>
        <w:t>. При самовывозе риски случайной гибели и право собственности на Продукцию переходит от Поставщика к Покупателю (Грузополучателю), в момент отпуска со склада Поставщика (завода-производителя), что подтверждается оформлением товарной/товарно-транспортной накладной, в которой отражают результаты приемки Продукции по количеству, с указанием даты, представителем Покупателя.</w:t>
      </w:r>
    </w:p>
    <w:p w14:paraId="608ACC62" w14:textId="1C06E1CA" w:rsidR="00D45657" w:rsidRPr="006F6558" w:rsidRDefault="00E65975" w:rsidP="00E65975">
      <w:pPr>
        <w:pStyle w:val="2"/>
        <w:ind w:firstLine="561"/>
        <w:rPr>
          <w:color w:val="000000"/>
          <w:sz w:val="23"/>
          <w:szCs w:val="23"/>
        </w:rPr>
      </w:pPr>
      <w:r w:rsidRPr="006F6558">
        <w:rPr>
          <w:color w:val="000000"/>
          <w:sz w:val="23"/>
          <w:szCs w:val="23"/>
        </w:rPr>
        <w:t>3.6</w:t>
      </w:r>
      <w:r w:rsidR="00D45657" w:rsidRPr="006F6558">
        <w:rPr>
          <w:color w:val="000000"/>
          <w:sz w:val="23"/>
          <w:szCs w:val="23"/>
        </w:rPr>
        <w:t>. При доставке Продукции Покупателю автотранспортом Поставщика риски случайной гибели и право собственности на Продукцию переходит от Поставщика к Покупателю после ее получения Грузополучателем в момент подписания транспортной/товарно-транспортной накладной, которая является основанием для списания с учета Продукции у Грузоотправителя и оприходования ее у Грузополучателя.</w:t>
      </w:r>
    </w:p>
    <w:p w14:paraId="2628B6C5" w14:textId="4094918B" w:rsidR="00B178FF" w:rsidRPr="006F6558" w:rsidRDefault="00E65975" w:rsidP="00E65975">
      <w:pPr>
        <w:pStyle w:val="2"/>
        <w:ind w:firstLine="561"/>
        <w:rPr>
          <w:color w:val="000000"/>
          <w:sz w:val="23"/>
          <w:szCs w:val="23"/>
        </w:rPr>
      </w:pPr>
      <w:r w:rsidRPr="006F6558">
        <w:rPr>
          <w:color w:val="000000"/>
          <w:sz w:val="23"/>
          <w:szCs w:val="23"/>
        </w:rPr>
        <w:t>3.7</w:t>
      </w:r>
      <w:r w:rsidR="00B178FF" w:rsidRPr="006F6558">
        <w:rPr>
          <w:color w:val="000000"/>
          <w:sz w:val="23"/>
          <w:szCs w:val="23"/>
        </w:rPr>
        <w:t>. Обязательства Поставщика по поставке Продукции</w:t>
      </w:r>
      <w:r w:rsidR="00A40D86" w:rsidRPr="006F6558">
        <w:rPr>
          <w:color w:val="000000"/>
          <w:sz w:val="23"/>
          <w:szCs w:val="23"/>
        </w:rPr>
        <w:t xml:space="preserve"> и оказанию услуг</w:t>
      </w:r>
      <w:r w:rsidR="00B178FF" w:rsidRPr="006F6558">
        <w:rPr>
          <w:color w:val="000000"/>
          <w:sz w:val="23"/>
          <w:szCs w:val="23"/>
        </w:rPr>
        <w:t xml:space="preserve"> считаются выполненными с момента приемки Покупателем/грузополучателем Продукции, что подтверждается подписанными товарно-транспортными накладными.</w:t>
      </w:r>
    </w:p>
    <w:p w14:paraId="20683CA4" w14:textId="68D4CBD4" w:rsidR="00B178FF" w:rsidRPr="006F6558" w:rsidRDefault="00E65975" w:rsidP="00E65975">
      <w:pPr>
        <w:pStyle w:val="2"/>
        <w:ind w:firstLine="561"/>
        <w:rPr>
          <w:color w:val="000000"/>
          <w:sz w:val="23"/>
          <w:szCs w:val="23"/>
        </w:rPr>
      </w:pPr>
      <w:r w:rsidRPr="006F6558">
        <w:rPr>
          <w:color w:val="000000"/>
          <w:sz w:val="23"/>
          <w:szCs w:val="23"/>
        </w:rPr>
        <w:t>3.8</w:t>
      </w:r>
      <w:r w:rsidR="00B178FF" w:rsidRPr="006F6558">
        <w:rPr>
          <w:color w:val="000000"/>
          <w:sz w:val="23"/>
          <w:szCs w:val="23"/>
        </w:rPr>
        <w:t>. Наименование и количество отгружаемой Продукции должны быть зафиксированы во время отгрузки в соответствующих товарно-транспортных накладных на этот объем отгруженной Продукции.</w:t>
      </w:r>
    </w:p>
    <w:p w14:paraId="3B770A9C" w14:textId="784AC668" w:rsidR="00B178FF" w:rsidRPr="006F6558" w:rsidRDefault="00E65975" w:rsidP="00E65975">
      <w:pPr>
        <w:pStyle w:val="2"/>
        <w:ind w:firstLine="561"/>
        <w:rPr>
          <w:color w:val="000000"/>
          <w:sz w:val="23"/>
          <w:szCs w:val="23"/>
        </w:rPr>
      </w:pPr>
      <w:r w:rsidRPr="006F6558">
        <w:rPr>
          <w:color w:val="000000"/>
          <w:sz w:val="23"/>
          <w:szCs w:val="23"/>
        </w:rPr>
        <w:t>3</w:t>
      </w:r>
      <w:r w:rsidR="00B178FF" w:rsidRPr="006F6558">
        <w:rPr>
          <w:color w:val="000000"/>
          <w:sz w:val="23"/>
          <w:szCs w:val="23"/>
        </w:rPr>
        <w:t>.9. После отгрузки партии Продукции, Поставщик направляет Покупателю оригиналы УПД (Универсальный передаточный документ) два раза в месяц: за период с 1 по 15 число месяца и с 16 по 30 (31) число месяца. К УПД прилагается реестр отгрузок Продукции Покупателю за указанные периоды.</w:t>
      </w:r>
    </w:p>
    <w:p w14:paraId="4710DFFB" w14:textId="3C1CB197" w:rsidR="00B178FF" w:rsidRPr="006F6558" w:rsidRDefault="00B178FF" w:rsidP="00E65975">
      <w:pPr>
        <w:pStyle w:val="2"/>
        <w:ind w:firstLine="561"/>
        <w:rPr>
          <w:color w:val="000000"/>
          <w:sz w:val="23"/>
          <w:szCs w:val="23"/>
        </w:rPr>
      </w:pPr>
      <w:r w:rsidRPr="006F6558">
        <w:rPr>
          <w:color w:val="000000"/>
          <w:sz w:val="23"/>
          <w:szCs w:val="23"/>
        </w:rPr>
        <w:t xml:space="preserve">Оригиналы документов, заверенные подписями и печатями </w:t>
      </w:r>
      <w:r w:rsidR="00F42B4D" w:rsidRPr="006F6558">
        <w:rPr>
          <w:color w:val="000000"/>
          <w:sz w:val="23"/>
          <w:szCs w:val="23"/>
        </w:rPr>
        <w:t>Поставщика</w:t>
      </w:r>
      <w:r w:rsidRPr="006F6558">
        <w:rPr>
          <w:color w:val="000000"/>
          <w:sz w:val="23"/>
          <w:szCs w:val="23"/>
        </w:rPr>
        <w:t>, передаются посредством курьерской службы, почтовой связи, либо через представителя по одному экземпляру для каждой из Сторон.</w:t>
      </w:r>
    </w:p>
    <w:p w14:paraId="3CF1C8BB" w14:textId="4F1F1277" w:rsidR="00705C1A" w:rsidRPr="006F6558" w:rsidRDefault="00E65975" w:rsidP="00E65975">
      <w:pPr>
        <w:pStyle w:val="2"/>
        <w:ind w:firstLine="561"/>
        <w:rPr>
          <w:color w:val="000000"/>
          <w:sz w:val="23"/>
          <w:szCs w:val="23"/>
        </w:rPr>
      </w:pPr>
      <w:r w:rsidRPr="006F6558">
        <w:rPr>
          <w:color w:val="000000"/>
          <w:sz w:val="23"/>
          <w:szCs w:val="23"/>
        </w:rPr>
        <w:t>3</w:t>
      </w:r>
      <w:r w:rsidR="00705C1A" w:rsidRPr="006F6558">
        <w:rPr>
          <w:color w:val="000000"/>
          <w:sz w:val="23"/>
          <w:szCs w:val="23"/>
        </w:rPr>
        <w:t>.10. Покупатель обязан вернуть П</w:t>
      </w:r>
      <w:r w:rsidR="00F42B4D" w:rsidRPr="006F6558">
        <w:rPr>
          <w:color w:val="000000"/>
          <w:sz w:val="23"/>
          <w:szCs w:val="23"/>
        </w:rPr>
        <w:t>оставщик</w:t>
      </w:r>
      <w:r w:rsidR="00705C1A" w:rsidRPr="006F6558">
        <w:rPr>
          <w:color w:val="000000"/>
          <w:sz w:val="23"/>
          <w:szCs w:val="23"/>
        </w:rPr>
        <w:t>у подписанный УПД в течение 10 (десяти) дней с даты их получения.</w:t>
      </w:r>
    </w:p>
    <w:p w14:paraId="3A23CD74" w14:textId="253D89A6" w:rsidR="00B178FF" w:rsidRPr="006F6558" w:rsidRDefault="00E65975" w:rsidP="00E65975">
      <w:pPr>
        <w:pStyle w:val="2"/>
        <w:ind w:firstLine="561"/>
        <w:rPr>
          <w:color w:val="000000"/>
          <w:sz w:val="23"/>
          <w:szCs w:val="23"/>
        </w:rPr>
      </w:pPr>
      <w:r w:rsidRPr="006F6558">
        <w:rPr>
          <w:color w:val="000000"/>
          <w:sz w:val="23"/>
          <w:szCs w:val="23"/>
        </w:rPr>
        <w:t>3</w:t>
      </w:r>
      <w:r w:rsidR="00705C1A" w:rsidRPr="006F6558">
        <w:rPr>
          <w:color w:val="000000"/>
          <w:sz w:val="23"/>
          <w:szCs w:val="23"/>
        </w:rPr>
        <w:t>.11. Не предоставление Поставщику оригиналов, подписанных УПД в установленный срок, либо не предоставление письменного мотивированного отказа от их подписания означает, что УПД приняты Покупателем в редакции Поставщика, а Продукция поставлена по ценам и количеству, указанным в настоящих документах, по качеству — в соответствии с паспортом качества.</w:t>
      </w:r>
    </w:p>
    <w:p w14:paraId="55728D4F" w14:textId="7251A971" w:rsidR="00CC1659" w:rsidRPr="006F6558" w:rsidRDefault="00E65975" w:rsidP="00D823F8">
      <w:pPr>
        <w:pStyle w:val="2"/>
        <w:ind w:firstLine="561"/>
        <w:rPr>
          <w:color w:val="000000"/>
          <w:sz w:val="23"/>
          <w:szCs w:val="23"/>
        </w:rPr>
      </w:pPr>
      <w:r w:rsidRPr="006F6558">
        <w:rPr>
          <w:color w:val="000000"/>
          <w:sz w:val="23"/>
          <w:szCs w:val="23"/>
        </w:rPr>
        <w:t>3.12</w:t>
      </w:r>
      <w:r w:rsidR="00B178FF" w:rsidRPr="006F6558">
        <w:rPr>
          <w:color w:val="000000"/>
          <w:sz w:val="23"/>
          <w:szCs w:val="23"/>
        </w:rPr>
        <w:t>. Подпись Покупателя или его представителя скрепляется печатью или надлежащими штампами Покупателя. Наличие в документах подписи и/или печати/соответствующего штампа является бесспорным доказательством того, что лицо, подписавшее документы Покупателя наделено руководителем Покупателя такими полномочиями.</w:t>
      </w:r>
    </w:p>
    <w:p w14:paraId="1FF2D3C1" w14:textId="14B65A38" w:rsidR="005B4EB6" w:rsidRPr="006F6558" w:rsidRDefault="00A40D86" w:rsidP="00F83214">
      <w:pPr>
        <w:pStyle w:val="2"/>
        <w:numPr>
          <w:ilvl w:val="0"/>
          <w:numId w:val="1"/>
        </w:numPr>
        <w:spacing w:before="120" w:after="120"/>
        <w:jc w:val="center"/>
        <w:rPr>
          <w:b/>
          <w:color w:val="000000"/>
          <w:sz w:val="23"/>
          <w:szCs w:val="23"/>
        </w:rPr>
      </w:pPr>
      <w:r w:rsidRPr="006F6558">
        <w:rPr>
          <w:b/>
          <w:color w:val="000000"/>
          <w:sz w:val="23"/>
          <w:szCs w:val="23"/>
        </w:rPr>
        <w:t xml:space="preserve">4. </w:t>
      </w:r>
      <w:r w:rsidR="00D45657" w:rsidRPr="006F6558">
        <w:rPr>
          <w:b/>
          <w:color w:val="000000"/>
          <w:sz w:val="23"/>
          <w:szCs w:val="23"/>
        </w:rPr>
        <w:t>Цена и порядок расчетов за продукцию</w:t>
      </w:r>
      <w:r w:rsidR="00607B7C" w:rsidRPr="006F6558">
        <w:rPr>
          <w:b/>
          <w:color w:val="000000"/>
          <w:sz w:val="23"/>
          <w:szCs w:val="23"/>
        </w:rPr>
        <w:t xml:space="preserve"> и услуги</w:t>
      </w:r>
    </w:p>
    <w:p w14:paraId="02650E1B" w14:textId="77777777" w:rsidR="00323DBB" w:rsidRPr="006F6558" w:rsidRDefault="00323DBB" w:rsidP="00323DBB">
      <w:pPr>
        <w:pStyle w:val="2"/>
        <w:ind w:left="567" w:firstLine="0"/>
        <w:rPr>
          <w:color w:val="000000"/>
          <w:sz w:val="23"/>
          <w:szCs w:val="23"/>
        </w:rPr>
      </w:pPr>
      <w:bookmarkStart w:id="2" w:name="_Hlk69235516"/>
      <w:r w:rsidRPr="006F6558">
        <w:rPr>
          <w:color w:val="000000"/>
          <w:sz w:val="23"/>
          <w:szCs w:val="23"/>
        </w:rPr>
        <w:t xml:space="preserve">4.1. </w:t>
      </w:r>
      <w:r w:rsidR="00D45657" w:rsidRPr="006F6558">
        <w:rPr>
          <w:color w:val="000000"/>
          <w:sz w:val="23"/>
          <w:szCs w:val="23"/>
        </w:rPr>
        <w:t>Покупатель оплачивает поставляемую Поставщиком Продукцию</w:t>
      </w:r>
      <w:r w:rsidR="003C2047" w:rsidRPr="006F6558">
        <w:rPr>
          <w:color w:val="000000"/>
          <w:sz w:val="23"/>
          <w:szCs w:val="23"/>
        </w:rPr>
        <w:t xml:space="preserve"> и оказываемые услуги</w:t>
      </w:r>
      <w:r w:rsidRPr="006F6558">
        <w:rPr>
          <w:color w:val="000000"/>
          <w:sz w:val="23"/>
          <w:szCs w:val="23"/>
        </w:rPr>
        <w:t>,</w:t>
      </w:r>
    </w:p>
    <w:p w14:paraId="223BA1DC" w14:textId="79DAC984" w:rsidR="00421979" w:rsidRPr="006F6558" w:rsidRDefault="00D45657" w:rsidP="00323DBB">
      <w:pPr>
        <w:pStyle w:val="2"/>
        <w:ind w:firstLine="0"/>
        <w:rPr>
          <w:color w:val="000000"/>
          <w:sz w:val="23"/>
          <w:szCs w:val="23"/>
        </w:rPr>
      </w:pPr>
      <w:r w:rsidRPr="006F6558">
        <w:rPr>
          <w:color w:val="000000"/>
          <w:sz w:val="23"/>
          <w:szCs w:val="23"/>
        </w:rPr>
        <w:t>согласованной сторонами в Заявке</w:t>
      </w:r>
      <w:r w:rsidR="00421979" w:rsidRPr="006F6558">
        <w:rPr>
          <w:color w:val="000000"/>
          <w:sz w:val="23"/>
          <w:szCs w:val="23"/>
        </w:rPr>
        <w:t xml:space="preserve"> или на основании выставленного счета</w:t>
      </w:r>
      <w:r w:rsidRPr="006F6558">
        <w:rPr>
          <w:color w:val="000000"/>
          <w:sz w:val="23"/>
          <w:szCs w:val="23"/>
        </w:rPr>
        <w:t xml:space="preserve">. </w:t>
      </w:r>
    </w:p>
    <w:bookmarkEnd w:id="2"/>
    <w:p w14:paraId="7843A1AE" w14:textId="5972939C" w:rsidR="00421979" w:rsidRPr="006F6558" w:rsidRDefault="00323DBB" w:rsidP="00323DBB">
      <w:pPr>
        <w:pStyle w:val="2"/>
        <w:rPr>
          <w:color w:val="000000"/>
          <w:sz w:val="23"/>
          <w:szCs w:val="23"/>
        </w:rPr>
      </w:pPr>
      <w:r w:rsidRPr="006F6558">
        <w:rPr>
          <w:color w:val="000000"/>
          <w:sz w:val="23"/>
          <w:szCs w:val="23"/>
        </w:rPr>
        <w:t xml:space="preserve">4.2. </w:t>
      </w:r>
      <w:r w:rsidR="00421979" w:rsidRPr="006F6558">
        <w:rPr>
          <w:color w:val="000000"/>
          <w:sz w:val="23"/>
          <w:szCs w:val="23"/>
        </w:rPr>
        <w:t xml:space="preserve">В случае изменения </w:t>
      </w:r>
      <w:r w:rsidR="00502BE8" w:rsidRPr="006F6558">
        <w:rPr>
          <w:color w:val="000000"/>
          <w:sz w:val="23"/>
          <w:szCs w:val="23"/>
        </w:rPr>
        <w:t>в течение действия настоящ</w:t>
      </w:r>
      <w:r w:rsidRPr="006F6558">
        <w:rPr>
          <w:color w:val="000000"/>
          <w:sz w:val="23"/>
          <w:szCs w:val="23"/>
        </w:rPr>
        <w:t xml:space="preserve">его Договора стоимости инертных </w:t>
      </w:r>
      <w:r w:rsidR="00502BE8" w:rsidRPr="006F6558">
        <w:rPr>
          <w:color w:val="000000"/>
          <w:sz w:val="23"/>
          <w:szCs w:val="23"/>
        </w:rPr>
        <w:t xml:space="preserve">материалов, битума, энергоресурсов или иных </w:t>
      </w:r>
      <w:r w:rsidR="00421979" w:rsidRPr="006F6558">
        <w:rPr>
          <w:color w:val="000000"/>
          <w:sz w:val="23"/>
          <w:szCs w:val="23"/>
        </w:rPr>
        <w:t>факторов, прямо влияющих на ценообразование Продукции П</w:t>
      </w:r>
      <w:r w:rsidR="00F42B4D" w:rsidRPr="006F6558">
        <w:rPr>
          <w:color w:val="000000"/>
          <w:sz w:val="23"/>
          <w:szCs w:val="23"/>
        </w:rPr>
        <w:t>оставщик</w:t>
      </w:r>
      <w:r w:rsidR="00421979" w:rsidRPr="006F6558">
        <w:rPr>
          <w:color w:val="000000"/>
          <w:sz w:val="23"/>
          <w:szCs w:val="23"/>
        </w:rPr>
        <w:t xml:space="preserve"> имеет </w:t>
      </w:r>
      <w:r w:rsidR="00F42B4D" w:rsidRPr="006F6558">
        <w:rPr>
          <w:color w:val="000000"/>
          <w:sz w:val="23"/>
          <w:szCs w:val="23"/>
        </w:rPr>
        <w:t>право изменить цену поставляемой</w:t>
      </w:r>
      <w:r w:rsidR="00421979" w:rsidRPr="006F6558">
        <w:rPr>
          <w:color w:val="000000"/>
          <w:sz w:val="23"/>
          <w:szCs w:val="23"/>
        </w:rPr>
        <w:t xml:space="preserve"> по настоящему Договору </w:t>
      </w:r>
      <w:r w:rsidR="00F42B4D" w:rsidRPr="006F6558">
        <w:rPr>
          <w:color w:val="000000"/>
          <w:sz w:val="23"/>
          <w:szCs w:val="23"/>
        </w:rPr>
        <w:t>Продукции</w:t>
      </w:r>
      <w:r w:rsidR="00421979" w:rsidRPr="006F6558">
        <w:rPr>
          <w:color w:val="000000"/>
          <w:sz w:val="23"/>
          <w:szCs w:val="23"/>
        </w:rPr>
        <w:t>, как в сторону повышения, так и в сторону понижения, уведомив об этом Покупателя не позднее, чем за 7  (семь) календарных дней до предположительной отгрузки Продукции.</w:t>
      </w:r>
    </w:p>
    <w:p w14:paraId="2F10F5B6" w14:textId="1B95B60B" w:rsidR="0001320D" w:rsidRPr="006F6558" w:rsidRDefault="00323DBB" w:rsidP="00323DBB">
      <w:pPr>
        <w:pStyle w:val="2"/>
        <w:rPr>
          <w:color w:val="000000"/>
          <w:sz w:val="23"/>
          <w:szCs w:val="23"/>
        </w:rPr>
      </w:pPr>
      <w:r w:rsidRPr="006F6558">
        <w:rPr>
          <w:color w:val="000000"/>
          <w:sz w:val="23"/>
          <w:szCs w:val="23"/>
        </w:rPr>
        <w:t xml:space="preserve">4.3. </w:t>
      </w:r>
      <w:r w:rsidR="00421979" w:rsidRPr="006F6558">
        <w:rPr>
          <w:color w:val="000000"/>
          <w:sz w:val="23"/>
          <w:szCs w:val="23"/>
        </w:rPr>
        <w:t xml:space="preserve">Цена оплаченной </w:t>
      </w:r>
      <w:r w:rsidR="0001320D" w:rsidRPr="006F6558">
        <w:rPr>
          <w:color w:val="000000"/>
          <w:sz w:val="23"/>
          <w:szCs w:val="23"/>
        </w:rPr>
        <w:t>Продукции изменению не подлежит</w:t>
      </w:r>
      <w:r w:rsidR="00BD77EB" w:rsidRPr="006F6558">
        <w:rPr>
          <w:color w:val="000000"/>
          <w:sz w:val="23"/>
          <w:szCs w:val="23"/>
        </w:rPr>
        <w:t xml:space="preserve">, в случае, если она выбрана не более, чем в течение </w:t>
      </w:r>
      <w:r w:rsidR="00F13DC3" w:rsidRPr="006F6558">
        <w:rPr>
          <w:color w:val="000000"/>
          <w:sz w:val="23"/>
          <w:szCs w:val="23"/>
        </w:rPr>
        <w:t>3</w:t>
      </w:r>
      <w:r w:rsidR="00BD77EB" w:rsidRPr="006F6558">
        <w:rPr>
          <w:color w:val="000000"/>
          <w:sz w:val="23"/>
          <w:szCs w:val="23"/>
        </w:rPr>
        <w:t>0 (</w:t>
      </w:r>
      <w:r w:rsidR="00F13DC3" w:rsidRPr="006F6558">
        <w:rPr>
          <w:color w:val="000000"/>
          <w:sz w:val="23"/>
          <w:szCs w:val="23"/>
        </w:rPr>
        <w:t>тридцати</w:t>
      </w:r>
      <w:r w:rsidR="00BD77EB" w:rsidRPr="006F6558">
        <w:rPr>
          <w:color w:val="000000"/>
          <w:sz w:val="23"/>
          <w:szCs w:val="23"/>
        </w:rPr>
        <w:t>) календарных дней с момента внесения предоплаты.</w:t>
      </w:r>
    </w:p>
    <w:p w14:paraId="5669232D" w14:textId="59758CD3" w:rsidR="00502BE8" w:rsidRPr="006F6558" w:rsidRDefault="00323DBB" w:rsidP="00323DBB">
      <w:pPr>
        <w:pStyle w:val="2"/>
        <w:rPr>
          <w:color w:val="000000"/>
          <w:sz w:val="23"/>
          <w:szCs w:val="23"/>
        </w:rPr>
      </w:pPr>
      <w:r w:rsidRPr="006F6558">
        <w:rPr>
          <w:color w:val="000000"/>
          <w:sz w:val="23"/>
          <w:szCs w:val="23"/>
        </w:rPr>
        <w:t xml:space="preserve">4.4. </w:t>
      </w:r>
      <w:r w:rsidR="0001320D" w:rsidRPr="006F6558">
        <w:rPr>
          <w:color w:val="000000"/>
          <w:sz w:val="23"/>
          <w:szCs w:val="23"/>
        </w:rPr>
        <w:t xml:space="preserve">Оплата производится в порядке 100% предоплаты </w:t>
      </w:r>
      <w:r w:rsidR="0051365D" w:rsidRPr="006F6558">
        <w:rPr>
          <w:color w:val="000000"/>
          <w:sz w:val="23"/>
          <w:szCs w:val="23"/>
        </w:rPr>
        <w:t xml:space="preserve">за Продукцию и </w:t>
      </w:r>
      <w:r w:rsidR="00607B7C" w:rsidRPr="006F6558">
        <w:rPr>
          <w:color w:val="000000"/>
          <w:sz w:val="23"/>
          <w:szCs w:val="23"/>
        </w:rPr>
        <w:t xml:space="preserve">оказываемые </w:t>
      </w:r>
      <w:r w:rsidR="0051365D" w:rsidRPr="006F6558">
        <w:rPr>
          <w:color w:val="000000"/>
          <w:sz w:val="23"/>
          <w:szCs w:val="23"/>
        </w:rPr>
        <w:t xml:space="preserve">услуги </w:t>
      </w:r>
      <w:r w:rsidR="0001320D" w:rsidRPr="006F6558">
        <w:rPr>
          <w:color w:val="000000"/>
          <w:sz w:val="23"/>
          <w:szCs w:val="23"/>
        </w:rPr>
        <w:t xml:space="preserve">путем </w:t>
      </w:r>
      <w:r w:rsidR="00502BE8" w:rsidRPr="006F6558">
        <w:rPr>
          <w:color w:val="000000"/>
          <w:sz w:val="23"/>
          <w:szCs w:val="23"/>
        </w:rPr>
        <w:t>перечисления денежных средств</w:t>
      </w:r>
      <w:r w:rsidR="0001320D" w:rsidRPr="006F6558">
        <w:rPr>
          <w:color w:val="000000"/>
          <w:sz w:val="23"/>
          <w:szCs w:val="23"/>
        </w:rPr>
        <w:t xml:space="preserve"> на расчётный̆ счет Поставщика в течение 3 (Трех) банковских дн</w:t>
      </w:r>
      <w:r w:rsidR="00502BE8" w:rsidRPr="006F6558">
        <w:rPr>
          <w:color w:val="000000"/>
          <w:sz w:val="23"/>
          <w:szCs w:val="23"/>
        </w:rPr>
        <w:t>ей, с момента выставления счета.</w:t>
      </w:r>
    </w:p>
    <w:p w14:paraId="403E1C9F" w14:textId="77777777" w:rsidR="00323DBB" w:rsidRPr="006F6558" w:rsidRDefault="00323DBB" w:rsidP="00323DBB">
      <w:pPr>
        <w:pStyle w:val="2"/>
        <w:rPr>
          <w:color w:val="000000"/>
          <w:sz w:val="23"/>
          <w:szCs w:val="23"/>
        </w:rPr>
      </w:pPr>
      <w:r w:rsidRPr="006F6558">
        <w:rPr>
          <w:color w:val="000000"/>
          <w:sz w:val="23"/>
          <w:szCs w:val="23"/>
        </w:rPr>
        <w:t>4.4.1. Стороны пришли к соглашению, что оплата Продукции по настоящему Договору может быть произведена Покупателем с отсрочкой платежа (коммерческий кредит).</w:t>
      </w:r>
    </w:p>
    <w:p w14:paraId="29DCDA47" w14:textId="77777777" w:rsidR="00323DBB" w:rsidRPr="006F6558" w:rsidRDefault="00323DBB" w:rsidP="00323DBB">
      <w:pPr>
        <w:pStyle w:val="2"/>
        <w:rPr>
          <w:color w:val="000000"/>
          <w:sz w:val="23"/>
          <w:szCs w:val="23"/>
        </w:rPr>
      </w:pPr>
      <w:r w:rsidRPr="006F6558">
        <w:rPr>
          <w:color w:val="000000"/>
          <w:sz w:val="23"/>
          <w:szCs w:val="23"/>
        </w:rPr>
        <w:t>Покупатель считается воспользовавшимся своим правом на отсрочку платежа (коммерческий кредит) если он (Покупатель) не оплатил Продукцию не позже дня фактической отгрузки Продукции. В этом случае считается, что Продукция продана Покупателю на условиях отсрочки платежа (коммерческого кредита).</w:t>
      </w:r>
    </w:p>
    <w:p w14:paraId="18AE9975" w14:textId="06136433" w:rsidR="00323DBB" w:rsidRPr="006F6558" w:rsidRDefault="00323DBB" w:rsidP="00323DBB">
      <w:pPr>
        <w:pStyle w:val="2"/>
        <w:rPr>
          <w:color w:val="000000"/>
          <w:sz w:val="23"/>
          <w:szCs w:val="23"/>
        </w:rPr>
      </w:pPr>
      <w:r w:rsidRPr="006F6558">
        <w:rPr>
          <w:color w:val="000000"/>
          <w:sz w:val="23"/>
          <w:szCs w:val="23"/>
        </w:rPr>
        <w:lastRenderedPageBreak/>
        <w:t xml:space="preserve">4.4.2. За отсрочку платежа на 60 (шестьдесят) календарных дней с Покупателя взимается плата в размере 0,3% (Ноль целых три десятых) процентов </w:t>
      </w:r>
      <w:r w:rsidR="004E10DB" w:rsidRPr="006F6558">
        <w:rPr>
          <w:color w:val="000000"/>
          <w:sz w:val="23"/>
          <w:szCs w:val="23"/>
        </w:rPr>
        <w:t xml:space="preserve">в день от </w:t>
      </w:r>
      <w:r w:rsidRPr="006F6558">
        <w:rPr>
          <w:color w:val="000000"/>
          <w:sz w:val="23"/>
          <w:szCs w:val="23"/>
        </w:rPr>
        <w:t>стоимости отгруженной, но не оплаченной Продукции за каждый день просрочки.</w:t>
      </w:r>
    </w:p>
    <w:p w14:paraId="7D41D1CD" w14:textId="77777777" w:rsidR="00323DBB" w:rsidRPr="006F6558" w:rsidRDefault="00323DBB" w:rsidP="00323DBB">
      <w:pPr>
        <w:pStyle w:val="2"/>
        <w:rPr>
          <w:color w:val="000000"/>
          <w:sz w:val="23"/>
          <w:szCs w:val="23"/>
        </w:rPr>
      </w:pPr>
      <w:r w:rsidRPr="006F6558">
        <w:rPr>
          <w:color w:val="000000"/>
          <w:sz w:val="23"/>
          <w:szCs w:val="23"/>
        </w:rPr>
        <w:t>Указанная в настоящем пункте плата за отсрочку платежа взимается со дня вступления условий настоящего Договора, до дня, когда указанный в этом пункте срок предоставления отсрочки платежа заканчивается.</w:t>
      </w:r>
    </w:p>
    <w:p w14:paraId="611A9D6E" w14:textId="77777777" w:rsidR="00323DBB" w:rsidRPr="006F6558" w:rsidRDefault="00323DBB" w:rsidP="00323DBB">
      <w:pPr>
        <w:pStyle w:val="2"/>
        <w:rPr>
          <w:color w:val="000000"/>
          <w:sz w:val="23"/>
          <w:szCs w:val="23"/>
        </w:rPr>
      </w:pPr>
      <w:r w:rsidRPr="006F6558">
        <w:rPr>
          <w:color w:val="000000"/>
          <w:sz w:val="23"/>
          <w:szCs w:val="23"/>
        </w:rPr>
        <w:t>4.4.3. Плата за использование отсрочки платежа выплачивается Покупателем одновременно с погашением основной суммы долга, при этом, из поступивших денежных средств, сначала погашается задолженность по процентам за отсрочку платежа, а затем производится погашение основной суммы долга.</w:t>
      </w:r>
    </w:p>
    <w:p w14:paraId="55167DD2" w14:textId="1DF216A3" w:rsidR="00323DBB" w:rsidRPr="006F6558" w:rsidRDefault="00323DBB" w:rsidP="00323DBB">
      <w:pPr>
        <w:pStyle w:val="2"/>
        <w:rPr>
          <w:color w:val="000000"/>
          <w:sz w:val="23"/>
          <w:szCs w:val="23"/>
        </w:rPr>
      </w:pPr>
      <w:r w:rsidRPr="006F6558">
        <w:rPr>
          <w:color w:val="000000"/>
          <w:sz w:val="23"/>
          <w:szCs w:val="23"/>
        </w:rPr>
        <w:t>4.4.4. Обязательства по оплате Продукции считаются выполненными после оплаты основной суммы долга и процентов за предоставление отсрочки платежа</w:t>
      </w:r>
      <w:r w:rsidR="006F6558" w:rsidRPr="006F6558">
        <w:rPr>
          <w:color w:val="000000"/>
          <w:sz w:val="23"/>
          <w:szCs w:val="23"/>
        </w:rPr>
        <w:t>.</w:t>
      </w:r>
    </w:p>
    <w:p w14:paraId="5AE5BA9A" w14:textId="77777777" w:rsidR="00323DBB" w:rsidRPr="006F6558" w:rsidRDefault="00323DBB" w:rsidP="00323DBB">
      <w:pPr>
        <w:pStyle w:val="2"/>
        <w:rPr>
          <w:color w:val="000000"/>
          <w:sz w:val="23"/>
          <w:szCs w:val="23"/>
        </w:rPr>
      </w:pPr>
      <w:r w:rsidRPr="006F6558">
        <w:rPr>
          <w:color w:val="000000"/>
          <w:sz w:val="23"/>
          <w:szCs w:val="23"/>
        </w:rPr>
        <w:t>4.4.5.  В случае фактического использования Покупателем отсрочки платежа сверх срока, предусмотренного п. 4.4.2. настоящего Договора, плата за отсрочку платежа подлежит увеличению, и будет составлять 0,4% (Ноль целых четыре десятых) процента в день от стоимости отгруженной, но не оплаченной Продукции. Срок, на который увеличивается использование отсрочки платежа, не может превышать 6 (шесть) месяцев.</w:t>
      </w:r>
    </w:p>
    <w:p w14:paraId="3A349391" w14:textId="77777777" w:rsidR="00323DBB" w:rsidRPr="006F6558" w:rsidRDefault="00323DBB" w:rsidP="00323DBB">
      <w:pPr>
        <w:pStyle w:val="2"/>
        <w:rPr>
          <w:color w:val="000000"/>
          <w:sz w:val="23"/>
          <w:szCs w:val="23"/>
        </w:rPr>
      </w:pPr>
      <w:r w:rsidRPr="006F6558">
        <w:rPr>
          <w:color w:val="000000"/>
          <w:sz w:val="23"/>
          <w:szCs w:val="23"/>
        </w:rPr>
        <w:t xml:space="preserve">4.4.6. Если Покупатель не оплатил Продукцию в срок, предусмотренный п. 4.4.2. Договора Поставщик вправе до истечения, предусмотренного п. 4.4.5. срока, по своему усмотрению потребовать от Покупателя досрочной оплаты основной суммы долга и процентов за предоставление отсрочки платежа. Требование отправляется Покупателю по факсимильной и/или электронной связи (по электронной почте). Оригинал требования отправляется почтой. Покупатель обязан оплатить Продукцию в срок, указанный в требовании Поставщика. </w:t>
      </w:r>
    </w:p>
    <w:p w14:paraId="0DA869C6" w14:textId="47F879D3" w:rsidR="00323DBB" w:rsidRPr="006F6558" w:rsidRDefault="00323DBB" w:rsidP="00323DBB">
      <w:pPr>
        <w:pStyle w:val="2"/>
        <w:rPr>
          <w:color w:val="000000"/>
          <w:sz w:val="23"/>
          <w:szCs w:val="23"/>
        </w:rPr>
      </w:pPr>
      <w:r w:rsidRPr="006F6558">
        <w:rPr>
          <w:color w:val="000000"/>
          <w:sz w:val="23"/>
          <w:szCs w:val="23"/>
        </w:rPr>
        <w:t>4.4.7. Если Покупатель не оплатил Продукцию в сроки, предусмотренные п. 4.4.2. и 4.4.5. Договора обязанность по оплате процентов за предоставление отсрочки платежа будет составлять 0,4% (Ноль целых четыре десятых) процента в день от стоимости отгруженной, но не оплаченной Продукции.</w:t>
      </w:r>
    </w:p>
    <w:p w14:paraId="5CF8FC9A" w14:textId="2266780F" w:rsidR="00BD77EB" w:rsidRPr="006F6558" w:rsidRDefault="00323DBB" w:rsidP="00323DBB">
      <w:pPr>
        <w:pStyle w:val="2"/>
        <w:rPr>
          <w:color w:val="000000"/>
          <w:sz w:val="23"/>
          <w:szCs w:val="23"/>
        </w:rPr>
      </w:pPr>
      <w:r w:rsidRPr="006F6558">
        <w:rPr>
          <w:color w:val="000000"/>
          <w:sz w:val="23"/>
          <w:szCs w:val="23"/>
        </w:rPr>
        <w:t xml:space="preserve">4.4.8. </w:t>
      </w:r>
      <w:r w:rsidR="00BD77EB" w:rsidRPr="006F6558">
        <w:rPr>
          <w:color w:val="000000"/>
          <w:sz w:val="23"/>
          <w:szCs w:val="23"/>
        </w:rPr>
        <w:t xml:space="preserve">Поставщик вправе, но не обязан, поставить Продукцию до получения от Покупателя суммы предварительной оплаты, в этом случае Покупатель обязан оплатить полученную Продукцию в срок не позднее </w:t>
      </w:r>
      <w:r w:rsidR="00F9753E" w:rsidRPr="006F6558">
        <w:rPr>
          <w:color w:val="000000"/>
          <w:sz w:val="23"/>
          <w:szCs w:val="23"/>
        </w:rPr>
        <w:t>2 (двух</w:t>
      </w:r>
      <w:r w:rsidR="00BD77EB" w:rsidRPr="006F6558">
        <w:rPr>
          <w:color w:val="000000"/>
          <w:sz w:val="23"/>
          <w:szCs w:val="23"/>
        </w:rPr>
        <w:t>) рабоч</w:t>
      </w:r>
      <w:r w:rsidR="00F9753E" w:rsidRPr="006F6558">
        <w:rPr>
          <w:color w:val="000000"/>
          <w:sz w:val="23"/>
          <w:szCs w:val="23"/>
        </w:rPr>
        <w:t>их</w:t>
      </w:r>
      <w:r w:rsidR="00BD77EB" w:rsidRPr="006F6558">
        <w:rPr>
          <w:color w:val="000000"/>
          <w:sz w:val="23"/>
          <w:szCs w:val="23"/>
        </w:rPr>
        <w:t xml:space="preserve"> дн</w:t>
      </w:r>
      <w:r w:rsidR="00F9753E" w:rsidRPr="006F6558">
        <w:rPr>
          <w:color w:val="000000"/>
          <w:sz w:val="23"/>
          <w:szCs w:val="23"/>
        </w:rPr>
        <w:t>ей</w:t>
      </w:r>
      <w:r w:rsidR="00BD77EB" w:rsidRPr="006F6558">
        <w:rPr>
          <w:color w:val="000000"/>
          <w:sz w:val="23"/>
          <w:szCs w:val="23"/>
        </w:rPr>
        <w:t xml:space="preserve"> с момента получения Продукции.</w:t>
      </w:r>
    </w:p>
    <w:p w14:paraId="2D91BEFD" w14:textId="50189A36" w:rsidR="0001320D" w:rsidRPr="006F6558" w:rsidRDefault="00323DBB" w:rsidP="00323DBB">
      <w:pPr>
        <w:pStyle w:val="2"/>
        <w:rPr>
          <w:color w:val="000000"/>
          <w:sz w:val="23"/>
          <w:szCs w:val="23"/>
        </w:rPr>
      </w:pPr>
      <w:r w:rsidRPr="006F6558">
        <w:rPr>
          <w:color w:val="000000"/>
          <w:sz w:val="23"/>
          <w:szCs w:val="23"/>
        </w:rPr>
        <w:t xml:space="preserve">4.5. </w:t>
      </w:r>
      <w:r w:rsidR="0001320D" w:rsidRPr="006F6558">
        <w:rPr>
          <w:color w:val="000000"/>
          <w:sz w:val="23"/>
          <w:szCs w:val="23"/>
        </w:rPr>
        <w:t>Счет считается выставленным надлежащим образом в случае направления его на известный адрес электронной почты Покупателя.</w:t>
      </w:r>
    </w:p>
    <w:p w14:paraId="47FA33BD" w14:textId="0CC348E7" w:rsidR="0001320D" w:rsidRPr="006F6558" w:rsidRDefault="00323DBB" w:rsidP="00323DBB">
      <w:pPr>
        <w:pStyle w:val="2"/>
        <w:rPr>
          <w:color w:val="000000"/>
          <w:sz w:val="23"/>
          <w:szCs w:val="23"/>
        </w:rPr>
      </w:pPr>
      <w:r w:rsidRPr="006F6558">
        <w:rPr>
          <w:color w:val="000000"/>
          <w:sz w:val="23"/>
          <w:szCs w:val="23"/>
        </w:rPr>
        <w:t xml:space="preserve">4.6. </w:t>
      </w:r>
      <w:r w:rsidR="0001320D" w:rsidRPr="006F6558">
        <w:rPr>
          <w:color w:val="000000"/>
          <w:sz w:val="23"/>
          <w:szCs w:val="23"/>
        </w:rPr>
        <w:t>Моментом совершения платежа является дата зачисления денежных средств на расчетный счет Поставщика.</w:t>
      </w:r>
      <w:r w:rsidR="00F9753E" w:rsidRPr="006F6558">
        <w:rPr>
          <w:color w:val="000000"/>
          <w:sz w:val="23"/>
          <w:szCs w:val="23"/>
        </w:rPr>
        <w:t xml:space="preserve"> По согласованию сторон возможны иные условия и формы расчётов, разрешённые действующим законодательством.</w:t>
      </w:r>
    </w:p>
    <w:p w14:paraId="67EE2676" w14:textId="3AD08229" w:rsidR="00D45657" w:rsidRPr="006F6558" w:rsidRDefault="00323DBB" w:rsidP="00323DBB">
      <w:pPr>
        <w:pStyle w:val="2"/>
        <w:rPr>
          <w:color w:val="000000"/>
          <w:sz w:val="23"/>
          <w:szCs w:val="23"/>
        </w:rPr>
      </w:pPr>
      <w:r w:rsidRPr="006F6558">
        <w:rPr>
          <w:color w:val="000000"/>
          <w:sz w:val="23"/>
          <w:szCs w:val="23"/>
        </w:rPr>
        <w:t xml:space="preserve">4.7. </w:t>
      </w:r>
      <w:r w:rsidR="00D45657" w:rsidRPr="006F6558">
        <w:rPr>
          <w:color w:val="000000"/>
          <w:sz w:val="23"/>
          <w:szCs w:val="23"/>
        </w:rPr>
        <w:t>При доставке Продукции автотранспортом Поставщика, Покупателем оплачивается стоимость доставки по тарифам, действующим на момент отгрузки</w:t>
      </w:r>
      <w:r w:rsidR="006B7FA7" w:rsidRPr="006F6558">
        <w:rPr>
          <w:color w:val="000000"/>
          <w:sz w:val="23"/>
          <w:szCs w:val="23"/>
        </w:rPr>
        <w:t>. О</w:t>
      </w:r>
      <w:r w:rsidR="00D45657" w:rsidRPr="006F6558">
        <w:rPr>
          <w:color w:val="000000"/>
          <w:sz w:val="23"/>
          <w:szCs w:val="23"/>
        </w:rPr>
        <w:t>плата доставки Продукции оплачивается в порядке 100 % предоплаты на основании счета в течение 3 (Трех) банковских дней с момента</w:t>
      </w:r>
      <w:r w:rsidR="006B7FA7" w:rsidRPr="006F6558">
        <w:rPr>
          <w:color w:val="000000"/>
          <w:sz w:val="23"/>
          <w:szCs w:val="23"/>
        </w:rPr>
        <w:t xml:space="preserve"> его</w:t>
      </w:r>
      <w:r w:rsidR="00D45657" w:rsidRPr="006F6558">
        <w:rPr>
          <w:color w:val="000000"/>
          <w:sz w:val="23"/>
          <w:szCs w:val="23"/>
        </w:rPr>
        <w:t xml:space="preserve"> выставления</w:t>
      </w:r>
      <w:r w:rsidR="006B7FA7" w:rsidRPr="006F6558">
        <w:rPr>
          <w:color w:val="000000"/>
          <w:sz w:val="23"/>
          <w:szCs w:val="23"/>
        </w:rPr>
        <w:t>.</w:t>
      </w:r>
      <w:r w:rsidR="00D45657" w:rsidRPr="006F6558">
        <w:rPr>
          <w:color w:val="000000"/>
          <w:sz w:val="23"/>
          <w:szCs w:val="23"/>
        </w:rPr>
        <w:t xml:space="preserve">  </w:t>
      </w:r>
    </w:p>
    <w:p w14:paraId="0E198636" w14:textId="0D035133" w:rsidR="009D4A55" w:rsidRPr="006F6558" w:rsidRDefault="00D45657" w:rsidP="00607B7C">
      <w:pPr>
        <w:pStyle w:val="2"/>
        <w:rPr>
          <w:color w:val="000000"/>
          <w:sz w:val="23"/>
          <w:szCs w:val="23"/>
        </w:rPr>
      </w:pPr>
      <w:r w:rsidRPr="006F6558">
        <w:rPr>
          <w:sz w:val="23"/>
          <w:szCs w:val="23"/>
        </w:rPr>
        <w:t xml:space="preserve">Тариф </w:t>
      </w:r>
      <w:r w:rsidRPr="006F6558">
        <w:rPr>
          <w:color w:val="000000"/>
          <w:sz w:val="23"/>
          <w:szCs w:val="23"/>
        </w:rPr>
        <w:t>доставки продукции формируется за рейс исходя из количества/веса продукции</w:t>
      </w:r>
      <w:r w:rsidR="001C1FED" w:rsidRPr="006F6558">
        <w:rPr>
          <w:color w:val="000000"/>
          <w:sz w:val="23"/>
          <w:szCs w:val="23"/>
        </w:rPr>
        <w:t>, а так же адреса доставки</w:t>
      </w:r>
      <w:r w:rsidRPr="006F6558">
        <w:rPr>
          <w:color w:val="000000"/>
          <w:sz w:val="23"/>
          <w:szCs w:val="23"/>
        </w:rPr>
        <w:t>.</w:t>
      </w:r>
    </w:p>
    <w:p w14:paraId="57336A3D" w14:textId="6C1E3A3B" w:rsidR="00607B7C" w:rsidRPr="006F6558" w:rsidRDefault="00323DBB" w:rsidP="00323DBB">
      <w:pPr>
        <w:ind w:firstLine="567"/>
        <w:jc w:val="both"/>
        <w:rPr>
          <w:rFonts w:ascii="Times New Roman" w:eastAsia="Times New Roman" w:hAnsi="Times New Roman" w:cs="Times New Roman"/>
          <w:color w:val="000000"/>
          <w:sz w:val="23"/>
          <w:szCs w:val="23"/>
          <w:lang w:bidi="ar-SA"/>
        </w:rPr>
      </w:pPr>
      <w:r w:rsidRPr="006F6558">
        <w:rPr>
          <w:rFonts w:ascii="Times New Roman" w:eastAsia="Times New Roman" w:hAnsi="Times New Roman" w:cs="Times New Roman"/>
          <w:color w:val="000000"/>
          <w:sz w:val="23"/>
          <w:szCs w:val="23"/>
          <w:lang w:bidi="ar-SA"/>
        </w:rPr>
        <w:t xml:space="preserve">4.8. </w:t>
      </w:r>
      <w:r w:rsidR="0056095A" w:rsidRPr="006F6558">
        <w:rPr>
          <w:rFonts w:ascii="Times New Roman" w:eastAsia="Times New Roman" w:hAnsi="Times New Roman" w:cs="Times New Roman"/>
          <w:color w:val="000000"/>
          <w:sz w:val="23"/>
          <w:szCs w:val="23"/>
          <w:lang w:bidi="ar-SA"/>
        </w:rPr>
        <w:t>П</w:t>
      </w:r>
      <w:r w:rsidR="00BD77EB" w:rsidRPr="006F6558">
        <w:rPr>
          <w:rFonts w:ascii="Times New Roman" w:eastAsia="Times New Roman" w:hAnsi="Times New Roman" w:cs="Times New Roman"/>
          <w:color w:val="000000"/>
          <w:sz w:val="23"/>
          <w:szCs w:val="23"/>
          <w:lang w:bidi="ar-SA"/>
        </w:rPr>
        <w:t xml:space="preserve">ри </w:t>
      </w:r>
      <w:r w:rsidR="00463DD9" w:rsidRPr="006F6558">
        <w:rPr>
          <w:rFonts w:ascii="Times New Roman" w:eastAsia="Times New Roman" w:hAnsi="Times New Roman" w:cs="Times New Roman"/>
          <w:color w:val="000000"/>
          <w:sz w:val="23"/>
          <w:szCs w:val="23"/>
          <w:lang w:bidi="ar-SA"/>
        </w:rPr>
        <w:t xml:space="preserve">оказании услуг по </w:t>
      </w:r>
      <w:r w:rsidR="00BD77EB" w:rsidRPr="006F6558">
        <w:rPr>
          <w:rFonts w:ascii="Times New Roman" w:eastAsia="Times New Roman" w:hAnsi="Times New Roman" w:cs="Times New Roman"/>
          <w:color w:val="000000"/>
          <w:sz w:val="23"/>
          <w:szCs w:val="23"/>
          <w:lang w:bidi="ar-SA"/>
        </w:rPr>
        <w:t>розлив</w:t>
      </w:r>
      <w:r w:rsidR="00463DD9" w:rsidRPr="006F6558">
        <w:rPr>
          <w:rFonts w:ascii="Times New Roman" w:eastAsia="Times New Roman" w:hAnsi="Times New Roman" w:cs="Times New Roman"/>
          <w:color w:val="000000"/>
          <w:sz w:val="23"/>
          <w:szCs w:val="23"/>
          <w:lang w:bidi="ar-SA"/>
        </w:rPr>
        <w:t>у</w:t>
      </w:r>
      <w:r w:rsidR="00BD77EB" w:rsidRPr="006F6558">
        <w:rPr>
          <w:rFonts w:ascii="Times New Roman" w:eastAsia="Times New Roman" w:hAnsi="Times New Roman" w:cs="Times New Roman"/>
          <w:color w:val="000000"/>
          <w:sz w:val="23"/>
          <w:szCs w:val="23"/>
          <w:lang w:bidi="ar-SA"/>
        </w:rPr>
        <w:t xml:space="preserve"> (проливке) </w:t>
      </w:r>
      <w:r w:rsidR="00443330" w:rsidRPr="006F6558">
        <w:rPr>
          <w:rFonts w:ascii="Times New Roman" w:eastAsia="Times New Roman" w:hAnsi="Times New Roman" w:cs="Times New Roman"/>
          <w:color w:val="000000"/>
          <w:sz w:val="23"/>
          <w:szCs w:val="23"/>
          <w:lang w:bidi="ar-SA"/>
        </w:rPr>
        <w:t>битумной эмульсией</w:t>
      </w:r>
      <w:r w:rsidR="00463DD9" w:rsidRPr="006F6558">
        <w:rPr>
          <w:rFonts w:ascii="Times New Roman" w:eastAsia="Times New Roman" w:hAnsi="Times New Roman" w:cs="Times New Roman"/>
          <w:color w:val="000000"/>
          <w:sz w:val="23"/>
          <w:szCs w:val="23"/>
          <w:lang w:bidi="ar-SA"/>
        </w:rPr>
        <w:t xml:space="preserve">, Покупателем оплачивается стоимость оказанных услуг по тарифам, действующим на момент оказания услуг. Оплата за оказываемые услуги производится в порядке 100 % предоплаты </w:t>
      </w:r>
      <w:r w:rsidR="00607B7C" w:rsidRPr="006F6558">
        <w:rPr>
          <w:rFonts w:ascii="Times New Roman" w:eastAsia="Times New Roman" w:hAnsi="Times New Roman" w:cs="Times New Roman"/>
          <w:color w:val="000000"/>
          <w:sz w:val="23"/>
          <w:szCs w:val="23"/>
          <w:lang w:bidi="ar-SA"/>
        </w:rPr>
        <w:t xml:space="preserve">в течение 3 (Трех) банковских дней с момента </w:t>
      </w:r>
      <w:r w:rsidR="006B7FA7" w:rsidRPr="006F6558">
        <w:rPr>
          <w:rFonts w:ascii="Times New Roman" w:eastAsia="Times New Roman" w:hAnsi="Times New Roman" w:cs="Times New Roman"/>
          <w:color w:val="000000"/>
          <w:sz w:val="23"/>
          <w:szCs w:val="23"/>
          <w:lang w:bidi="ar-SA"/>
        </w:rPr>
        <w:t xml:space="preserve">его </w:t>
      </w:r>
      <w:r w:rsidR="00607B7C" w:rsidRPr="006F6558">
        <w:rPr>
          <w:rFonts w:ascii="Times New Roman" w:eastAsia="Times New Roman" w:hAnsi="Times New Roman" w:cs="Times New Roman"/>
          <w:color w:val="000000"/>
          <w:sz w:val="23"/>
          <w:szCs w:val="23"/>
          <w:lang w:bidi="ar-SA"/>
        </w:rPr>
        <w:t>выставления</w:t>
      </w:r>
      <w:r w:rsidR="0056095A" w:rsidRPr="006F6558">
        <w:rPr>
          <w:rFonts w:ascii="Times New Roman" w:eastAsia="Times New Roman" w:hAnsi="Times New Roman" w:cs="Times New Roman"/>
          <w:color w:val="000000"/>
          <w:sz w:val="23"/>
          <w:szCs w:val="23"/>
          <w:lang w:bidi="ar-SA"/>
        </w:rPr>
        <w:t>.</w:t>
      </w:r>
    </w:p>
    <w:p w14:paraId="1E8CAA7A" w14:textId="52B179AF" w:rsidR="0056095A" w:rsidRPr="006F6558" w:rsidRDefault="00607B7C" w:rsidP="00607B7C">
      <w:pPr>
        <w:pStyle w:val="aa"/>
        <w:ind w:left="0" w:firstLine="567"/>
        <w:jc w:val="both"/>
        <w:rPr>
          <w:rFonts w:ascii="Times New Roman" w:eastAsia="Times New Roman" w:hAnsi="Times New Roman" w:cs="Times New Roman"/>
          <w:color w:val="000000"/>
          <w:sz w:val="23"/>
          <w:szCs w:val="23"/>
          <w:lang w:bidi="ar-SA"/>
        </w:rPr>
      </w:pPr>
      <w:r w:rsidRPr="006F6558">
        <w:rPr>
          <w:rFonts w:ascii="Times New Roman" w:eastAsia="Times New Roman" w:hAnsi="Times New Roman" w:cs="Times New Roman"/>
          <w:color w:val="000000"/>
          <w:sz w:val="23"/>
          <w:szCs w:val="23"/>
          <w:lang w:bidi="ar-SA"/>
        </w:rPr>
        <w:t xml:space="preserve">Стоимость </w:t>
      </w:r>
      <w:r w:rsidR="00F9753E" w:rsidRPr="006F6558">
        <w:rPr>
          <w:rFonts w:ascii="Times New Roman" w:eastAsia="Times New Roman" w:hAnsi="Times New Roman" w:cs="Times New Roman"/>
          <w:color w:val="000000"/>
          <w:sz w:val="23"/>
          <w:szCs w:val="23"/>
          <w:lang w:bidi="ar-SA"/>
        </w:rPr>
        <w:t xml:space="preserve">оказания услуг по </w:t>
      </w:r>
      <w:r w:rsidRPr="006F6558">
        <w:rPr>
          <w:rFonts w:ascii="Times New Roman" w:eastAsia="Times New Roman" w:hAnsi="Times New Roman" w:cs="Times New Roman"/>
          <w:color w:val="000000"/>
          <w:sz w:val="23"/>
          <w:szCs w:val="23"/>
          <w:lang w:bidi="ar-SA"/>
        </w:rPr>
        <w:t>розлив</w:t>
      </w:r>
      <w:r w:rsidR="00F9753E" w:rsidRPr="006F6558">
        <w:rPr>
          <w:rFonts w:ascii="Times New Roman" w:eastAsia="Times New Roman" w:hAnsi="Times New Roman" w:cs="Times New Roman"/>
          <w:color w:val="000000"/>
          <w:sz w:val="23"/>
          <w:szCs w:val="23"/>
          <w:lang w:bidi="ar-SA"/>
        </w:rPr>
        <w:t>у</w:t>
      </w:r>
      <w:r w:rsidRPr="006F6558">
        <w:rPr>
          <w:rFonts w:ascii="Times New Roman" w:eastAsia="Times New Roman" w:hAnsi="Times New Roman" w:cs="Times New Roman"/>
          <w:color w:val="000000"/>
          <w:sz w:val="23"/>
          <w:szCs w:val="23"/>
          <w:lang w:bidi="ar-SA"/>
        </w:rPr>
        <w:t xml:space="preserve"> (проливки) битумной эмульсией формируется исходя из проливаемой площади, а так же удаленности заданного участка.</w:t>
      </w:r>
    </w:p>
    <w:p w14:paraId="1C56000A" w14:textId="215E6597" w:rsidR="00667C40" w:rsidRPr="006F6558" w:rsidRDefault="00323DBB" w:rsidP="00323DBB">
      <w:pPr>
        <w:pStyle w:val="2"/>
        <w:rPr>
          <w:color w:val="000000"/>
          <w:sz w:val="23"/>
          <w:szCs w:val="23"/>
        </w:rPr>
      </w:pPr>
      <w:r w:rsidRPr="006F6558">
        <w:rPr>
          <w:color w:val="000000"/>
          <w:sz w:val="23"/>
          <w:szCs w:val="23"/>
        </w:rPr>
        <w:t xml:space="preserve">4.9. </w:t>
      </w:r>
      <w:r w:rsidR="00667C40" w:rsidRPr="006F6558">
        <w:rPr>
          <w:color w:val="000000"/>
          <w:sz w:val="23"/>
          <w:szCs w:val="23"/>
        </w:rPr>
        <w:t xml:space="preserve">В случае </w:t>
      </w:r>
      <w:r w:rsidR="0056095A" w:rsidRPr="006F6558">
        <w:rPr>
          <w:color w:val="000000"/>
          <w:sz w:val="23"/>
          <w:szCs w:val="23"/>
        </w:rPr>
        <w:t>несвоевременной</w:t>
      </w:r>
      <w:r w:rsidR="00667C40" w:rsidRPr="006F6558">
        <w:rPr>
          <w:color w:val="000000"/>
          <w:sz w:val="23"/>
          <w:szCs w:val="23"/>
        </w:rPr>
        <w:t>̆ оплаты Покупателем</w:t>
      </w:r>
      <w:r w:rsidR="00F42B4D" w:rsidRPr="006F6558">
        <w:rPr>
          <w:color w:val="000000"/>
          <w:sz w:val="23"/>
          <w:szCs w:val="23"/>
        </w:rPr>
        <w:t xml:space="preserve"> Продукции</w:t>
      </w:r>
      <w:r w:rsidR="00281F51" w:rsidRPr="006F6558">
        <w:rPr>
          <w:color w:val="000000"/>
          <w:sz w:val="23"/>
          <w:szCs w:val="23"/>
        </w:rPr>
        <w:t xml:space="preserve"> или </w:t>
      </w:r>
      <w:r w:rsidR="00607B7C" w:rsidRPr="006F6558">
        <w:rPr>
          <w:color w:val="000000"/>
          <w:sz w:val="23"/>
          <w:szCs w:val="23"/>
        </w:rPr>
        <w:t xml:space="preserve">оказываемой </w:t>
      </w:r>
      <w:r w:rsidR="00281F51" w:rsidRPr="006F6558">
        <w:rPr>
          <w:color w:val="000000"/>
          <w:sz w:val="23"/>
          <w:szCs w:val="23"/>
        </w:rPr>
        <w:t>услуги</w:t>
      </w:r>
      <w:r w:rsidR="00667C40" w:rsidRPr="006F6558">
        <w:rPr>
          <w:color w:val="000000"/>
          <w:sz w:val="23"/>
          <w:szCs w:val="23"/>
        </w:rPr>
        <w:t xml:space="preserve">, Поставщик имеет право, без уведомления о том Покупателя, приостановить отгрузку </w:t>
      </w:r>
      <w:r w:rsidR="00F42B4D" w:rsidRPr="006F6558">
        <w:rPr>
          <w:color w:val="000000"/>
          <w:sz w:val="23"/>
          <w:szCs w:val="23"/>
        </w:rPr>
        <w:t>Продукции</w:t>
      </w:r>
      <w:r w:rsidR="00607B7C" w:rsidRPr="006F6558">
        <w:rPr>
          <w:color w:val="000000"/>
          <w:sz w:val="23"/>
          <w:szCs w:val="23"/>
        </w:rPr>
        <w:t xml:space="preserve"> или оказание услуги</w:t>
      </w:r>
      <w:r w:rsidR="00667C40" w:rsidRPr="006F6558">
        <w:rPr>
          <w:color w:val="000000"/>
          <w:sz w:val="23"/>
          <w:szCs w:val="23"/>
        </w:rPr>
        <w:t>, не неся ответственности за неисполнение или срыв сроков поставки, предусмотренных настоящим Договором.</w:t>
      </w:r>
    </w:p>
    <w:p w14:paraId="0CEBF98B" w14:textId="47B286ED" w:rsidR="0001320D" w:rsidRPr="006F6558" w:rsidRDefault="00323DBB" w:rsidP="00607B7C">
      <w:pPr>
        <w:pStyle w:val="2"/>
        <w:rPr>
          <w:sz w:val="23"/>
          <w:szCs w:val="23"/>
        </w:rPr>
      </w:pPr>
      <w:r w:rsidRPr="006F6558">
        <w:rPr>
          <w:color w:val="000000"/>
          <w:sz w:val="23"/>
          <w:szCs w:val="23"/>
        </w:rPr>
        <w:t>4.10</w:t>
      </w:r>
      <w:r w:rsidR="0001320D" w:rsidRPr="006F6558">
        <w:rPr>
          <w:color w:val="000000"/>
          <w:sz w:val="23"/>
          <w:szCs w:val="23"/>
        </w:rPr>
        <w:t>. При наличии за Покупателем задолженности по настоящему Договору независимо от оснований ее возникновения, поступившие</w:t>
      </w:r>
      <w:r w:rsidR="0001320D" w:rsidRPr="006F6558">
        <w:rPr>
          <w:sz w:val="23"/>
          <w:szCs w:val="23"/>
        </w:rPr>
        <w:t xml:space="preserve"> денежные средства, засчитываются, в первую очередь, в погашение имеющегося долга Поставщика перед П</w:t>
      </w:r>
      <w:r w:rsidR="00E65975" w:rsidRPr="006F6558">
        <w:rPr>
          <w:sz w:val="23"/>
          <w:szCs w:val="23"/>
        </w:rPr>
        <w:t>оставщик</w:t>
      </w:r>
      <w:r w:rsidR="0001320D" w:rsidRPr="006F6558">
        <w:rPr>
          <w:sz w:val="23"/>
          <w:szCs w:val="23"/>
        </w:rPr>
        <w:t>ом по хронологии его возникновения. При этом назначение платежа, указанное в платежном поручении, во внимание не принимается.</w:t>
      </w:r>
    </w:p>
    <w:p w14:paraId="486FB643" w14:textId="4C8897B5" w:rsidR="00D45657" w:rsidRPr="006F6558" w:rsidRDefault="00323DBB" w:rsidP="00607B7C">
      <w:pPr>
        <w:pStyle w:val="2"/>
        <w:rPr>
          <w:sz w:val="23"/>
          <w:szCs w:val="23"/>
        </w:rPr>
      </w:pPr>
      <w:r w:rsidRPr="006F6558">
        <w:rPr>
          <w:color w:val="000000"/>
          <w:sz w:val="23"/>
          <w:szCs w:val="23"/>
        </w:rPr>
        <w:t>4.11</w:t>
      </w:r>
      <w:r w:rsidR="00D45657" w:rsidRPr="006F6558">
        <w:rPr>
          <w:color w:val="000000"/>
          <w:sz w:val="23"/>
          <w:szCs w:val="23"/>
        </w:rPr>
        <w:t xml:space="preserve">. </w:t>
      </w:r>
      <w:r w:rsidR="00D45657" w:rsidRPr="006F6558">
        <w:rPr>
          <w:sz w:val="23"/>
          <w:szCs w:val="23"/>
        </w:rPr>
        <w:t>Фактически поставленное количество и наименование продукции указывается в товарной накладной и счёт-фактуре или УПД.</w:t>
      </w:r>
    </w:p>
    <w:p w14:paraId="6E4A5C79" w14:textId="7D125436" w:rsidR="00FB1C3B" w:rsidRPr="006F6558" w:rsidRDefault="00323DBB" w:rsidP="00FB1C3B">
      <w:pPr>
        <w:pStyle w:val="2"/>
        <w:rPr>
          <w:color w:val="000000"/>
          <w:sz w:val="23"/>
          <w:szCs w:val="23"/>
        </w:rPr>
      </w:pPr>
      <w:r w:rsidRPr="006F6558">
        <w:rPr>
          <w:color w:val="000000"/>
          <w:sz w:val="23"/>
          <w:szCs w:val="23"/>
        </w:rPr>
        <w:lastRenderedPageBreak/>
        <w:t>4.12</w:t>
      </w:r>
      <w:r w:rsidR="00FB1C3B" w:rsidRPr="006F6558">
        <w:rPr>
          <w:color w:val="000000"/>
          <w:sz w:val="23"/>
          <w:szCs w:val="23"/>
        </w:rPr>
        <w:t xml:space="preserve">. </w:t>
      </w:r>
      <w:r w:rsidR="00D45657" w:rsidRPr="006F6558">
        <w:rPr>
          <w:color w:val="000000"/>
          <w:sz w:val="23"/>
          <w:szCs w:val="23"/>
        </w:rPr>
        <w:t>Денежные средства за недопоставленную продукцию, возникшие как разница между счётом на предоплату и фактически отгруженным количеством, согласно товарной накладной и счёту-фактуре, аккумулируются в виде остатка денежных средств Покупателя, которые могут быть использованы (израсходованы) им в ходе следующих поставок продукции</w:t>
      </w:r>
      <w:r w:rsidR="00FB1C3B" w:rsidRPr="006F6558">
        <w:rPr>
          <w:color w:val="000000"/>
          <w:sz w:val="23"/>
          <w:szCs w:val="23"/>
        </w:rPr>
        <w:t>.</w:t>
      </w:r>
    </w:p>
    <w:p w14:paraId="14C3B9D3" w14:textId="78AE25EC" w:rsidR="007C70CC" w:rsidRPr="006F6558" w:rsidRDefault="00323DBB" w:rsidP="00D45657">
      <w:pPr>
        <w:pStyle w:val="Standard"/>
        <w:ind w:right="43" w:firstLine="567"/>
        <w:jc w:val="both"/>
        <w:rPr>
          <w:color w:val="000000"/>
          <w:sz w:val="23"/>
          <w:szCs w:val="23"/>
        </w:rPr>
      </w:pPr>
      <w:r w:rsidRPr="006F6558">
        <w:rPr>
          <w:color w:val="000000"/>
          <w:sz w:val="23"/>
          <w:szCs w:val="23"/>
        </w:rPr>
        <w:t>4.13</w:t>
      </w:r>
      <w:r w:rsidR="00D45657" w:rsidRPr="006F6558">
        <w:rPr>
          <w:color w:val="000000"/>
          <w:sz w:val="23"/>
          <w:szCs w:val="23"/>
        </w:rPr>
        <w:t xml:space="preserve">. Стороны по требованию одной из сторон обязаны производить сверку расчетов. Проект Акта сверки подготавливается и оформляется Поставщиком, и не позднее 20 (двадцатого) числа календарного месяца следующего за месяцем поставки, направляется электронным письмом в адрес Покупателя.  </w:t>
      </w:r>
    </w:p>
    <w:p w14:paraId="49F2161F" w14:textId="2BB9094C" w:rsidR="007C70CC" w:rsidRPr="006F6558" w:rsidRDefault="00323DBB" w:rsidP="00D45657">
      <w:pPr>
        <w:pStyle w:val="Standard"/>
        <w:ind w:right="43" w:firstLine="567"/>
        <w:jc w:val="both"/>
        <w:rPr>
          <w:color w:val="000000"/>
          <w:sz w:val="23"/>
          <w:szCs w:val="23"/>
        </w:rPr>
      </w:pPr>
      <w:r w:rsidRPr="006F6558">
        <w:rPr>
          <w:color w:val="000000"/>
          <w:sz w:val="23"/>
          <w:szCs w:val="23"/>
        </w:rPr>
        <w:t>4.14</w:t>
      </w:r>
      <w:r w:rsidR="007C70CC" w:rsidRPr="006F6558">
        <w:rPr>
          <w:color w:val="000000"/>
          <w:sz w:val="23"/>
          <w:szCs w:val="23"/>
        </w:rPr>
        <w:t xml:space="preserve">. </w:t>
      </w:r>
      <w:r w:rsidR="00D45657" w:rsidRPr="006F6558">
        <w:rPr>
          <w:color w:val="000000"/>
          <w:sz w:val="23"/>
          <w:szCs w:val="23"/>
        </w:rPr>
        <w:t xml:space="preserve">Покупатель обязан в срок не позднее </w:t>
      </w:r>
      <w:r w:rsidR="007C70CC" w:rsidRPr="006F6558">
        <w:rPr>
          <w:color w:val="000000"/>
          <w:sz w:val="23"/>
          <w:szCs w:val="23"/>
        </w:rPr>
        <w:t>5 (Пяти)</w:t>
      </w:r>
      <w:r w:rsidR="00D45657" w:rsidRPr="006F6558">
        <w:rPr>
          <w:color w:val="000000"/>
          <w:sz w:val="23"/>
          <w:szCs w:val="23"/>
        </w:rPr>
        <w:t xml:space="preserve"> дней с даты получения акта сверки, подписать его и направить в адрес Поставщика. </w:t>
      </w:r>
    </w:p>
    <w:p w14:paraId="28BCB6D5" w14:textId="215015C1" w:rsidR="00D45657" w:rsidRPr="006F6558" w:rsidRDefault="007C70CC" w:rsidP="00D45657">
      <w:pPr>
        <w:pStyle w:val="Standard"/>
        <w:ind w:right="43" w:firstLine="567"/>
        <w:jc w:val="both"/>
        <w:rPr>
          <w:color w:val="000000"/>
          <w:sz w:val="23"/>
          <w:szCs w:val="23"/>
        </w:rPr>
      </w:pPr>
      <w:r w:rsidRPr="006F6558">
        <w:rPr>
          <w:color w:val="000000"/>
          <w:sz w:val="23"/>
          <w:szCs w:val="23"/>
        </w:rPr>
        <w:t>4</w:t>
      </w:r>
      <w:r w:rsidR="00323DBB" w:rsidRPr="006F6558">
        <w:rPr>
          <w:color w:val="000000"/>
          <w:sz w:val="23"/>
          <w:szCs w:val="23"/>
        </w:rPr>
        <w:t>.15</w:t>
      </w:r>
      <w:r w:rsidRPr="006F6558">
        <w:rPr>
          <w:color w:val="000000"/>
          <w:sz w:val="23"/>
          <w:szCs w:val="23"/>
        </w:rPr>
        <w:t xml:space="preserve">. Не предоставление Поставщику оригиналов, подписанного акта сверки, в установленный̆ срок, либо не предоставление письменного мотивированного отказа от его подписания означает, что акт сверки принят и состояние </w:t>
      </w:r>
      <w:r w:rsidR="00D45657" w:rsidRPr="006F6558">
        <w:rPr>
          <w:color w:val="000000"/>
          <w:sz w:val="23"/>
          <w:szCs w:val="23"/>
        </w:rPr>
        <w:t xml:space="preserve">расчетов </w:t>
      </w:r>
      <w:r w:rsidRPr="006F6558">
        <w:rPr>
          <w:color w:val="000000"/>
          <w:sz w:val="23"/>
          <w:szCs w:val="23"/>
        </w:rPr>
        <w:t>считается подтвержденным</w:t>
      </w:r>
      <w:r w:rsidR="00D45657" w:rsidRPr="006F6558">
        <w:rPr>
          <w:color w:val="000000"/>
          <w:sz w:val="23"/>
          <w:szCs w:val="23"/>
        </w:rPr>
        <w:t>.</w:t>
      </w:r>
    </w:p>
    <w:p w14:paraId="6ABEE025" w14:textId="5300055D" w:rsidR="00D45657" w:rsidRPr="006F6558" w:rsidRDefault="00323DBB" w:rsidP="00D45657">
      <w:pPr>
        <w:pStyle w:val="2"/>
        <w:rPr>
          <w:color w:val="000000"/>
          <w:sz w:val="23"/>
          <w:szCs w:val="23"/>
        </w:rPr>
      </w:pPr>
      <w:r w:rsidRPr="006F6558">
        <w:rPr>
          <w:color w:val="000000"/>
          <w:sz w:val="23"/>
          <w:szCs w:val="23"/>
        </w:rPr>
        <w:t>4.16</w:t>
      </w:r>
      <w:r w:rsidR="00D45657" w:rsidRPr="006F6558">
        <w:rPr>
          <w:color w:val="000000"/>
          <w:sz w:val="23"/>
          <w:szCs w:val="23"/>
        </w:rPr>
        <w:t xml:space="preserve">. Если после завершения выполнения обязательств Сторон по принятым заявкам на поставку Продукции, будет установлено наличие переплаты со стороны Покупателя за поставленную Продукцию, Покупатель вправе обратиться к Поставщику с заявлением о возврате суммы переплаты с приложением акта сверки расчетов. Поставщик возвращает Покупателю сумму переплаты в срок не позднее </w:t>
      </w:r>
      <w:r w:rsidR="00E4376F" w:rsidRPr="006F6558">
        <w:rPr>
          <w:color w:val="000000"/>
          <w:sz w:val="23"/>
          <w:szCs w:val="23"/>
        </w:rPr>
        <w:t>30</w:t>
      </w:r>
      <w:r w:rsidR="00D45657" w:rsidRPr="006F6558">
        <w:rPr>
          <w:color w:val="000000"/>
          <w:sz w:val="23"/>
          <w:szCs w:val="23"/>
        </w:rPr>
        <w:t xml:space="preserve"> (</w:t>
      </w:r>
      <w:r w:rsidR="00E4376F" w:rsidRPr="006F6558">
        <w:rPr>
          <w:color w:val="000000"/>
          <w:sz w:val="23"/>
          <w:szCs w:val="23"/>
        </w:rPr>
        <w:t>тридцати</w:t>
      </w:r>
      <w:r w:rsidR="00D45657" w:rsidRPr="006F6558">
        <w:rPr>
          <w:color w:val="000000"/>
          <w:sz w:val="23"/>
          <w:szCs w:val="23"/>
        </w:rPr>
        <w:t>) календарных дней после получения от Покупателя оригинала заявления и акта сверки расчетов.</w:t>
      </w:r>
    </w:p>
    <w:p w14:paraId="09AE3893" w14:textId="4AE4CA0E" w:rsidR="00DA6EF4" w:rsidRPr="006F6558" w:rsidRDefault="00323DBB" w:rsidP="00F9753E">
      <w:pPr>
        <w:pStyle w:val="2"/>
        <w:shd w:val="clear" w:color="auto" w:fill="FFFFFF" w:themeFill="background1"/>
        <w:rPr>
          <w:color w:val="000000"/>
          <w:sz w:val="23"/>
          <w:szCs w:val="23"/>
        </w:rPr>
      </w:pPr>
      <w:r w:rsidRPr="006F6558">
        <w:rPr>
          <w:color w:val="000000"/>
          <w:sz w:val="23"/>
          <w:szCs w:val="23"/>
        </w:rPr>
        <w:t>4.17</w:t>
      </w:r>
      <w:r w:rsidR="00DA6EF4" w:rsidRPr="006F6558">
        <w:rPr>
          <w:color w:val="000000"/>
          <w:sz w:val="23"/>
          <w:szCs w:val="23"/>
        </w:rPr>
        <w:t xml:space="preserve">. Стороны договорились, о том, что если они не подписали с обеих сторон соглашение к настоящему договору, то любые авансы, предварительные оплаты не являются </w:t>
      </w:r>
      <w:r w:rsidR="00FB1C3B" w:rsidRPr="006F6558">
        <w:rPr>
          <w:color w:val="000000"/>
          <w:sz w:val="23"/>
          <w:szCs w:val="23"/>
        </w:rPr>
        <w:t xml:space="preserve">коммерческим кредитом (займом) </w:t>
      </w:r>
      <w:r w:rsidR="00DA6EF4" w:rsidRPr="006F6558">
        <w:rPr>
          <w:color w:val="000000"/>
          <w:sz w:val="23"/>
          <w:szCs w:val="23"/>
        </w:rPr>
        <w:t>и не выступают основаниями для начисления и взимания процентов за пользование денежными средствами.</w:t>
      </w:r>
    </w:p>
    <w:p w14:paraId="641CF3E3" w14:textId="21987F20" w:rsidR="00DA6EF4" w:rsidRDefault="00323DBB" w:rsidP="00D823F8">
      <w:pPr>
        <w:shd w:val="clear" w:color="auto" w:fill="FFFFFF" w:themeFill="background1"/>
        <w:ind w:firstLine="567"/>
        <w:jc w:val="both"/>
        <w:rPr>
          <w:rFonts w:ascii="Times New Roman" w:eastAsia="Times New Roman" w:hAnsi="Times New Roman" w:cs="Times New Roman"/>
          <w:color w:val="000000"/>
          <w:sz w:val="23"/>
          <w:szCs w:val="23"/>
          <w:lang w:bidi="ar-SA"/>
        </w:rPr>
      </w:pPr>
      <w:r w:rsidRPr="006F6558">
        <w:rPr>
          <w:color w:val="000000"/>
          <w:sz w:val="23"/>
          <w:szCs w:val="23"/>
        </w:rPr>
        <w:t>4.18</w:t>
      </w:r>
      <w:r w:rsidR="007F318D" w:rsidRPr="006F6558">
        <w:rPr>
          <w:color w:val="000000"/>
          <w:sz w:val="23"/>
          <w:szCs w:val="23"/>
        </w:rPr>
        <w:t xml:space="preserve">. </w:t>
      </w:r>
      <w:r w:rsidR="00E15AD6" w:rsidRPr="006F6558">
        <w:rPr>
          <w:rFonts w:ascii="yandex-sans" w:eastAsia="Times New Roman" w:hAnsi="yandex-sans" w:cs="Times New Roman"/>
          <w:color w:val="000000"/>
          <w:kern w:val="0"/>
          <w:sz w:val="23"/>
          <w:szCs w:val="23"/>
          <w:lang w:eastAsia="ru-RU" w:bidi="ar-SA"/>
        </w:rPr>
        <w:t>В</w:t>
      </w:r>
      <w:r w:rsidR="007710DA" w:rsidRPr="006F6558">
        <w:rPr>
          <w:rFonts w:ascii="yandex-sans" w:eastAsia="Times New Roman" w:hAnsi="yandex-sans" w:cs="Times New Roman"/>
          <w:color w:val="000000"/>
          <w:kern w:val="0"/>
          <w:sz w:val="23"/>
          <w:szCs w:val="23"/>
          <w:lang w:eastAsia="ru-RU" w:bidi="ar-SA"/>
        </w:rPr>
        <w:t xml:space="preserve"> </w:t>
      </w:r>
      <w:r w:rsidR="007710DA" w:rsidRPr="006F6558">
        <w:rPr>
          <w:rFonts w:ascii="Times New Roman" w:eastAsia="Times New Roman" w:hAnsi="Times New Roman" w:cs="Times New Roman"/>
          <w:color w:val="000000"/>
          <w:sz w:val="23"/>
          <w:szCs w:val="23"/>
          <w:lang w:bidi="ar-SA"/>
        </w:rPr>
        <w:t xml:space="preserve">целях надлежащего исполнения обязательства все физические лица, подписавшие </w:t>
      </w:r>
      <w:r w:rsidR="00E65975" w:rsidRPr="006F6558">
        <w:rPr>
          <w:rFonts w:ascii="Times New Roman" w:eastAsia="Times New Roman" w:hAnsi="Times New Roman" w:cs="Times New Roman"/>
          <w:color w:val="000000"/>
          <w:sz w:val="23"/>
          <w:szCs w:val="23"/>
          <w:lang w:bidi="ar-SA"/>
        </w:rPr>
        <w:t>настоящий</w:t>
      </w:r>
      <w:r w:rsidR="007710DA" w:rsidRPr="006F6558">
        <w:rPr>
          <w:rFonts w:ascii="Times New Roman" w:eastAsia="Times New Roman" w:hAnsi="Times New Roman" w:cs="Times New Roman"/>
          <w:color w:val="000000"/>
          <w:sz w:val="23"/>
          <w:szCs w:val="23"/>
          <w:lang w:bidi="ar-SA"/>
        </w:rPr>
        <w:t xml:space="preserve">̆ Договор от имени Покупателя, считаются солидарно обязанными вместе с лицом, от чьего имени они его подписали, признаются его поручителями и обязуются отвечать в том же объеме в пределах срока </w:t>
      </w:r>
      <w:r w:rsidR="00E65975" w:rsidRPr="006F6558">
        <w:rPr>
          <w:rFonts w:ascii="Times New Roman" w:eastAsia="Times New Roman" w:hAnsi="Times New Roman" w:cs="Times New Roman"/>
          <w:color w:val="000000"/>
          <w:sz w:val="23"/>
          <w:szCs w:val="23"/>
          <w:lang w:bidi="ar-SA"/>
        </w:rPr>
        <w:t>действия</w:t>
      </w:r>
      <w:r w:rsidR="007710DA" w:rsidRPr="006F6558">
        <w:rPr>
          <w:rFonts w:ascii="Times New Roman" w:eastAsia="Times New Roman" w:hAnsi="Times New Roman" w:cs="Times New Roman"/>
          <w:color w:val="000000"/>
          <w:sz w:val="23"/>
          <w:szCs w:val="23"/>
          <w:lang w:bidi="ar-SA"/>
        </w:rPr>
        <w:t xml:space="preserve"> долгового обязательства. </w:t>
      </w:r>
    </w:p>
    <w:p w14:paraId="4D54D726" w14:textId="77777777" w:rsidR="006F6558" w:rsidRPr="006F6558" w:rsidRDefault="006F6558" w:rsidP="00D823F8">
      <w:pPr>
        <w:shd w:val="clear" w:color="auto" w:fill="FFFFFF" w:themeFill="background1"/>
        <w:ind w:firstLine="567"/>
        <w:jc w:val="both"/>
        <w:rPr>
          <w:rFonts w:ascii="yandex-sans" w:eastAsia="Times New Roman" w:hAnsi="yandex-sans" w:cs="Times New Roman"/>
          <w:color w:val="000000"/>
          <w:kern w:val="0"/>
          <w:sz w:val="23"/>
          <w:szCs w:val="23"/>
          <w:lang w:eastAsia="ru-RU" w:bidi="ar-SA"/>
        </w:rPr>
      </w:pPr>
    </w:p>
    <w:p w14:paraId="37A9D252" w14:textId="1AC5A634" w:rsidR="00D45657" w:rsidRPr="006F6558" w:rsidRDefault="00D45657" w:rsidP="00323DBB">
      <w:pPr>
        <w:pStyle w:val="2"/>
        <w:numPr>
          <w:ilvl w:val="0"/>
          <w:numId w:val="11"/>
        </w:numPr>
        <w:shd w:val="clear" w:color="auto" w:fill="FFFFFF" w:themeFill="background1"/>
        <w:spacing w:after="120"/>
        <w:jc w:val="center"/>
        <w:rPr>
          <w:b/>
          <w:color w:val="000000"/>
          <w:sz w:val="23"/>
          <w:szCs w:val="23"/>
        </w:rPr>
      </w:pPr>
      <w:r w:rsidRPr="006F6558">
        <w:rPr>
          <w:b/>
          <w:color w:val="000000"/>
          <w:sz w:val="23"/>
          <w:szCs w:val="23"/>
        </w:rPr>
        <w:t>Порядок приемки продукции</w:t>
      </w:r>
      <w:r w:rsidR="00445F9D" w:rsidRPr="006F6558">
        <w:rPr>
          <w:b/>
          <w:color w:val="000000"/>
          <w:sz w:val="23"/>
          <w:szCs w:val="23"/>
        </w:rPr>
        <w:t xml:space="preserve"> и оказания услуг</w:t>
      </w:r>
    </w:p>
    <w:p w14:paraId="3F1D4B84" w14:textId="07579613" w:rsidR="00BA688A" w:rsidRPr="006F6558" w:rsidRDefault="00D45657" w:rsidP="00323DBB">
      <w:pPr>
        <w:pStyle w:val="2"/>
        <w:numPr>
          <w:ilvl w:val="1"/>
          <w:numId w:val="11"/>
        </w:numPr>
        <w:shd w:val="clear" w:color="auto" w:fill="FFFFFF" w:themeFill="background1"/>
        <w:ind w:left="0" w:firstLine="567"/>
        <w:rPr>
          <w:color w:val="000000"/>
          <w:sz w:val="23"/>
          <w:szCs w:val="23"/>
        </w:rPr>
      </w:pPr>
      <w:r w:rsidRPr="006F6558">
        <w:rPr>
          <w:color w:val="000000"/>
          <w:sz w:val="23"/>
          <w:szCs w:val="23"/>
        </w:rPr>
        <w:t>Приемка Продукции Сторонами по количеству и качеству производится в соответствии с Инструкциями N П-6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15.06.1965г., и П-7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 апреля 1966г.</w:t>
      </w:r>
    </w:p>
    <w:p w14:paraId="50721CFD" w14:textId="6B6D9627" w:rsidR="00BA688A" w:rsidRPr="006F6558" w:rsidRDefault="00E65975" w:rsidP="00F9753E">
      <w:pPr>
        <w:pStyle w:val="2"/>
        <w:shd w:val="clear" w:color="auto" w:fill="FFFFFF" w:themeFill="background1"/>
        <w:rPr>
          <w:color w:val="000000"/>
          <w:sz w:val="23"/>
          <w:szCs w:val="23"/>
        </w:rPr>
      </w:pPr>
      <w:r w:rsidRPr="006F6558">
        <w:rPr>
          <w:color w:val="000000"/>
          <w:sz w:val="23"/>
          <w:szCs w:val="23"/>
        </w:rPr>
        <w:t>5.2</w:t>
      </w:r>
      <w:r w:rsidR="00BA688A" w:rsidRPr="006F6558">
        <w:rPr>
          <w:color w:val="000000"/>
          <w:sz w:val="23"/>
          <w:szCs w:val="23"/>
        </w:rPr>
        <w:t>. Представители Грузоотправителя и Грузополучателя в день передачи продукции подписывают товарную/товарно-транспортную накладную на переданную Продукцию.</w:t>
      </w:r>
    </w:p>
    <w:p w14:paraId="41B245EA" w14:textId="3E1867C1" w:rsidR="005B4EB6" w:rsidRPr="006F6558" w:rsidRDefault="00E65975" w:rsidP="003C2047">
      <w:pPr>
        <w:pStyle w:val="2"/>
        <w:rPr>
          <w:color w:val="000000"/>
          <w:sz w:val="23"/>
          <w:szCs w:val="23"/>
        </w:rPr>
      </w:pPr>
      <w:r w:rsidRPr="006F6558">
        <w:rPr>
          <w:color w:val="000000"/>
          <w:sz w:val="23"/>
          <w:szCs w:val="23"/>
        </w:rPr>
        <w:t>5.3</w:t>
      </w:r>
      <w:r w:rsidR="00BA688A" w:rsidRPr="006F6558">
        <w:rPr>
          <w:color w:val="000000"/>
          <w:sz w:val="23"/>
          <w:szCs w:val="23"/>
        </w:rPr>
        <w:t xml:space="preserve">. Продукция передается представителю Покупателя, уполномоченному на получение </w:t>
      </w:r>
      <w:r w:rsidR="00F42B4D" w:rsidRPr="006F6558">
        <w:rPr>
          <w:color w:val="000000"/>
          <w:sz w:val="23"/>
          <w:szCs w:val="23"/>
        </w:rPr>
        <w:t>продукции</w:t>
      </w:r>
      <w:r w:rsidR="00BA688A" w:rsidRPr="006F6558">
        <w:rPr>
          <w:color w:val="000000"/>
          <w:sz w:val="23"/>
          <w:szCs w:val="23"/>
        </w:rPr>
        <w:t xml:space="preserve"> на основании доверенности. В момент подписания товаросопроводительных документов Покупатель обязан передать оригинал доверенности на разовую приемку </w:t>
      </w:r>
      <w:r w:rsidR="00F42B4D" w:rsidRPr="006F6558">
        <w:rPr>
          <w:color w:val="000000"/>
          <w:sz w:val="23"/>
          <w:szCs w:val="23"/>
        </w:rPr>
        <w:t>продукции</w:t>
      </w:r>
      <w:r w:rsidR="00BA688A" w:rsidRPr="006F6558">
        <w:rPr>
          <w:color w:val="000000"/>
          <w:sz w:val="23"/>
          <w:szCs w:val="23"/>
        </w:rPr>
        <w:t xml:space="preserve">, либо копию доверенности на периодическое принятие </w:t>
      </w:r>
      <w:r w:rsidR="00F42B4D" w:rsidRPr="006F6558">
        <w:rPr>
          <w:color w:val="000000"/>
          <w:sz w:val="23"/>
          <w:szCs w:val="23"/>
        </w:rPr>
        <w:t>Продукции</w:t>
      </w:r>
      <w:r w:rsidR="00BA688A" w:rsidRPr="006F6558">
        <w:rPr>
          <w:color w:val="000000"/>
          <w:sz w:val="23"/>
          <w:szCs w:val="23"/>
        </w:rPr>
        <w:t xml:space="preserve"> у Поставщика от имени Покупателя.</w:t>
      </w:r>
    </w:p>
    <w:p w14:paraId="538DF660" w14:textId="77777777" w:rsidR="00BA688A" w:rsidRPr="006F6558" w:rsidRDefault="00BA688A" w:rsidP="003C2047">
      <w:pPr>
        <w:pStyle w:val="2"/>
        <w:rPr>
          <w:color w:val="000000"/>
          <w:sz w:val="23"/>
          <w:szCs w:val="23"/>
        </w:rPr>
      </w:pPr>
      <w:r w:rsidRPr="006F6558">
        <w:rPr>
          <w:color w:val="000000"/>
          <w:sz w:val="23"/>
          <w:szCs w:val="23"/>
        </w:rPr>
        <w:t>Доверенность на представителя Покупателя должна содержать образец подписи представителя, которая должна быть удостоверена руководителем и заверена печатью организации.</w:t>
      </w:r>
    </w:p>
    <w:p w14:paraId="136B6C68" w14:textId="36A10937" w:rsidR="00BA688A" w:rsidRPr="006F6558" w:rsidRDefault="00BA688A" w:rsidP="003C2047">
      <w:pPr>
        <w:pStyle w:val="2"/>
        <w:rPr>
          <w:color w:val="000000"/>
          <w:sz w:val="23"/>
          <w:szCs w:val="23"/>
        </w:rPr>
      </w:pPr>
      <w:r w:rsidRPr="006F6558">
        <w:rPr>
          <w:color w:val="000000"/>
          <w:sz w:val="23"/>
          <w:szCs w:val="23"/>
        </w:rPr>
        <w:t xml:space="preserve">Поставщик вправе не передавать Продукцию представителю Покупателя при отсутствии доверенности либо ненадлежащим образом оформленной доверенности при получении </w:t>
      </w:r>
      <w:r w:rsidR="00F42B4D" w:rsidRPr="006F6558">
        <w:rPr>
          <w:color w:val="000000"/>
          <w:sz w:val="23"/>
          <w:szCs w:val="23"/>
        </w:rPr>
        <w:t>Продукции</w:t>
      </w:r>
      <w:r w:rsidRPr="006F6558">
        <w:rPr>
          <w:color w:val="000000"/>
          <w:sz w:val="23"/>
          <w:szCs w:val="23"/>
        </w:rPr>
        <w:t xml:space="preserve">, при этом Поставщик не несет ответственности за задержку срока поставки </w:t>
      </w:r>
      <w:r w:rsidR="00F42B4D" w:rsidRPr="006F6558">
        <w:rPr>
          <w:color w:val="000000"/>
          <w:sz w:val="23"/>
          <w:szCs w:val="23"/>
        </w:rPr>
        <w:t>Продукции</w:t>
      </w:r>
      <w:r w:rsidRPr="006F6558">
        <w:rPr>
          <w:color w:val="000000"/>
          <w:sz w:val="23"/>
          <w:szCs w:val="23"/>
        </w:rPr>
        <w:t>.</w:t>
      </w:r>
    </w:p>
    <w:p w14:paraId="1B2A89C1" w14:textId="074F4A07" w:rsidR="00BA688A" w:rsidRPr="006F6558" w:rsidRDefault="00E65975" w:rsidP="003C2047">
      <w:pPr>
        <w:pStyle w:val="2"/>
        <w:rPr>
          <w:color w:val="000000"/>
          <w:sz w:val="23"/>
          <w:szCs w:val="23"/>
        </w:rPr>
      </w:pPr>
      <w:r w:rsidRPr="006F6558">
        <w:rPr>
          <w:color w:val="000000"/>
          <w:sz w:val="23"/>
          <w:szCs w:val="23"/>
        </w:rPr>
        <w:t>5.4.</w:t>
      </w:r>
      <w:r w:rsidR="00BA688A" w:rsidRPr="006F6558">
        <w:rPr>
          <w:color w:val="000000"/>
          <w:sz w:val="23"/>
          <w:szCs w:val="23"/>
        </w:rPr>
        <w:t xml:space="preserve"> Доставка Продукции Покупателю автотранспортом Поставщика предусматривает один адрес приема за один рейс машины. </w:t>
      </w:r>
    </w:p>
    <w:p w14:paraId="49F37EE3" w14:textId="750AFB86" w:rsidR="00BA688A" w:rsidRPr="006F6558" w:rsidRDefault="00E65975" w:rsidP="003C2047">
      <w:pPr>
        <w:pStyle w:val="2"/>
        <w:rPr>
          <w:color w:val="000000"/>
          <w:sz w:val="23"/>
          <w:szCs w:val="23"/>
        </w:rPr>
      </w:pPr>
      <w:r w:rsidRPr="006F6558">
        <w:rPr>
          <w:color w:val="000000"/>
          <w:sz w:val="23"/>
          <w:szCs w:val="23"/>
        </w:rPr>
        <w:t>5.5</w:t>
      </w:r>
      <w:r w:rsidR="00BA688A" w:rsidRPr="006F6558">
        <w:rPr>
          <w:color w:val="000000"/>
          <w:sz w:val="23"/>
          <w:szCs w:val="23"/>
        </w:rPr>
        <w:t>. Грузополучатель обязан обеспечить проставление в соответствующей графе транспортной накладной отметки о времени подачи транспортного средства под выгрузку и о времени окончания выгрузки, заверенной подписью уполномоченного лица, действующего на основании доверенности либо подписью материально-ответственного лица и оттиском печати (штампа), образец которого Покупатель заранее сообщил Поставщику.</w:t>
      </w:r>
    </w:p>
    <w:p w14:paraId="1D57B923" w14:textId="3C1CA120" w:rsidR="00BA688A" w:rsidRPr="006F6558" w:rsidRDefault="005F211F" w:rsidP="003C2047">
      <w:pPr>
        <w:pStyle w:val="2"/>
        <w:rPr>
          <w:color w:val="000000"/>
          <w:sz w:val="23"/>
          <w:szCs w:val="23"/>
        </w:rPr>
      </w:pPr>
      <w:r w:rsidRPr="006F6558">
        <w:rPr>
          <w:color w:val="000000"/>
          <w:sz w:val="23"/>
          <w:szCs w:val="23"/>
        </w:rPr>
        <w:t>5.6.</w:t>
      </w:r>
      <w:r w:rsidR="00BA688A" w:rsidRPr="006F6558">
        <w:rPr>
          <w:color w:val="000000"/>
          <w:sz w:val="23"/>
          <w:szCs w:val="23"/>
        </w:rPr>
        <w:t xml:space="preserve"> В случае если Покупатель (Грузополучатель) отказался удостоверить в транспортной накладной время выгрузки или своевременно не организовал выгрузку Продукции, основанием для оплаты сверхнормативного простоя автотранспорта является время, отмеченное в товарно-транспортной накладной представителем Поставщика.</w:t>
      </w:r>
    </w:p>
    <w:p w14:paraId="4966320E" w14:textId="042917B9" w:rsidR="00BA688A" w:rsidRPr="006F6558" w:rsidRDefault="005F211F" w:rsidP="003C2047">
      <w:pPr>
        <w:pStyle w:val="2"/>
        <w:rPr>
          <w:color w:val="000000"/>
          <w:sz w:val="23"/>
          <w:szCs w:val="23"/>
        </w:rPr>
      </w:pPr>
      <w:r w:rsidRPr="006F6558">
        <w:rPr>
          <w:color w:val="000000"/>
          <w:sz w:val="23"/>
          <w:szCs w:val="23"/>
        </w:rPr>
        <w:lastRenderedPageBreak/>
        <w:t>5.7</w:t>
      </w:r>
      <w:r w:rsidR="00BA688A" w:rsidRPr="006F6558">
        <w:rPr>
          <w:color w:val="000000"/>
          <w:sz w:val="23"/>
          <w:szCs w:val="23"/>
        </w:rPr>
        <w:t>. Факт простоя оформляется актом, который составляется в двух экземплярах, по одному для каждой из сторон. Данные отклонения также должны быть отмечены в разделе 17 «Отметки грузоотправителей, грузополучателей, перевозчиков» транспортной накладной. Акт должен быть подписан Поставщиком и Грузополучателем. В случае отказа Грузополучателя от подписания акта, Поставщик делает об этом отметку во всех экземплярах акта.</w:t>
      </w:r>
    </w:p>
    <w:p w14:paraId="709B21B8" w14:textId="3E301E52" w:rsidR="00BA688A" w:rsidRPr="006F6558" w:rsidRDefault="005F211F" w:rsidP="003C2047">
      <w:pPr>
        <w:pStyle w:val="2"/>
        <w:rPr>
          <w:color w:val="000000"/>
          <w:sz w:val="23"/>
          <w:szCs w:val="23"/>
        </w:rPr>
      </w:pPr>
      <w:r w:rsidRPr="006F6558">
        <w:rPr>
          <w:color w:val="000000"/>
          <w:sz w:val="23"/>
          <w:szCs w:val="23"/>
        </w:rPr>
        <w:t>5.8</w:t>
      </w:r>
      <w:r w:rsidR="00BA688A" w:rsidRPr="006F6558">
        <w:rPr>
          <w:color w:val="000000"/>
          <w:sz w:val="23"/>
          <w:szCs w:val="23"/>
        </w:rPr>
        <w:t>. Покупатель обязан содержать подъездные пути к пунктам выгрузки, а также разгрузочные площадки в исправном состоянии, обеспечивающем в любое время суток беспрепятственное и безопасное движение и свободное маневрирование автотранспорта, и обеспечить своевременную приемку Продукции, не допуская простоя автотранспорта.</w:t>
      </w:r>
    </w:p>
    <w:p w14:paraId="0A69797F" w14:textId="6B0FCF87" w:rsidR="00BA688A" w:rsidRPr="006F6558" w:rsidRDefault="005F211F" w:rsidP="003C2047">
      <w:pPr>
        <w:pStyle w:val="2"/>
        <w:rPr>
          <w:color w:val="000000"/>
          <w:sz w:val="23"/>
          <w:szCs w:val="23"/>
        </w:rPr>
      </w:pPr>
      <w:r w:rsidRPr="006F6558">
        <w:rPr>
          <w:color w:val="000000"/>
          <w:sz w:val="23"/>
          <w:szCs w:val="23"/>
        </w:rPr>
        <w:t>5.9</w:t>
      </w:r>
      <w:r w:rsidR="00BA688A" w:rsidRPr="006F6558">
        <w:rPr>
          <w:color w:val="000000"/>
          <w:sz w:val="23"/>
          <w:szCs w:val="23"/>
        </w:rPr>
        <w:t>. Покупатель обязан произвести разгрузку автомашины  в течение 30 минут. Время, превышающее норму разгрузки, считается простоем.</w:t>
      </w:r>
    </w:p>
    <w:p w14:paraId="0B66B51D" w14:textId="381236E0" w:rsidR="00BA688A" w:rsidRPr="006F6558" w:rsidRDefault="005F211F" w:rsidP="003C2047">
      <w:pPr>
        <w:pStyle w:val="2"/>
        <w:rPr>
          <w:color w:val="000000"/>
          <w:sz w:val="23"/>
          <w:szCs w:val="23"/>
        </w:rPr>
      </w:pPr>
      <w:r w:rsidRPr="006F6558">
        <w:rPr>
          <w:color w:val="000000"/>
          <w:sz w:val="23"/>
          <w:szCs w:val="23"/>
        </w:rPr>
        <w:t>5.10</w:t>
      </w:r>
      <w:r w:rsidR="00BA688A" w:rsidRPr="006F6558">
        <w:rPr>
          <w:color w:val="000000"/>
          <w:sz w:val="23"/>
          <w:szCs w:val="23"/>
        </w:rPr>
        <w:t xml:space="preserve">. Простой по вине Грузополучателя оплачивается </w:t>
      </w:r>
      <w:r w:rsidR="00E64C73" w:rsidRPr="006F6558">
        <w:rPr>
          <w:color w:val="000000"/>
          <w:sz w:val="23"/>
          <w:szCs w:val="23"/>
        </w:rPr>
        <w:t xml:space="preserve">из расчета 2500, 00 (Две тысячи пятьсот) рублей </w:t>
      </w:r>
      <w:r w:rsidR="00BA688A" w:rsidRPr="006F6558">
        <w:rPr>
          <w:color w:val="000000"/>
          <w:sz w:val="23"/>
          <w:szCs w:val="23"/>
        </w:rPr>
        <w:t xml:space="preserve">за каждый час </w:t>
      </w:r>
      <w:r w:rsidR="00E64C73" w:rsidRPr="006F6558">
        <w:rPr>
          <w:color w:val="000000"/>
          <w:sz w:val="23"/>
          <w:szCs w:val="23"/>
        </w:rPr>
        <w:t>простоя. В</w:t>
      </w:r>
      <w:r w:rsidR="00BA688A" w:rsidRPr="006F6558">
        <w:rPr>
          <w:color w:val="000000"/>
          <w:sz w:val="23"/>
          <w:szCs w:val="23"/>
        </w:rPr>
        <w:t xml:space="preserve"> зависимости от типа транспортного средства</w:t>
      </w:r>
      <w:r w:rsidR="00E64C73" w:rsidRPr="006F6558">
        <w:rPr>
          <w:color w:val="000000"/>
          <w:sz w:val="23"/>
          <w:szCs w:val="23"/>
        </w:rPr>
        <w:t xml:space="preserve"> стоимость простоя может быть увеличена</w:t>
      </w:r>
      <w:r w:rsidR="00BA688A" w:rsidRPr="006F6558">
        <w:rPr>
          <w:color w:val="000000"/>
          <w:sz w:val="23"/>
          <w:szCs w:val="23"/>
        </w:rPr>
        <w:t>.</w:t>
      </w:r>
    </w:p>
    <w:p w14:paraId="4C9D0609" w14:textId="72DE8688" w:rsidR="00EE12D1" w:rsidRPr="006F6558" w:rsidRDefault="005F211F" w:rsidP="003C2047">
      <w:pPr>
        <w:pStyle w:val="2"/>
        <w:rPr>
          <w:color w:val="000000"/>
          <w:sz w:val="23"/>
          <w:szCs w:val="23"/>
        </w:rPr>
      </w:pPr>
      <w:r w:rsidRPr="006F6558">
        <w:rPr>
          <w:color w:val="000000"/>
          <w:sz w:val="23"/>
          <w:szCs w:val="23"/>
        </w:rPr>
        <w:t>5.11</w:t>
      </w:r>
      <w:r w:rsidR="00EE12D1" w:rsidRPr="006F6558">
        <w:rPr>
          <w:color w:val="000000"/>
          <w:sz w:val="23"/>
          <w:szCs w:val="23"/>
        </w:rPr>
        <w:t>. В случае повреждений автотранспорта Поставщика, связанных с плохим состоянием подъездных путей в пункте назначения, Покупатель обязуется возместить все документально подтвержденные расходы Поставщика на ремонт и восстановление автотранспорта. Покупатель обязан оплатить расходы на ремонт и восстановление в течение 3 (Трех) банковских дней с даты предъявления документов, указанных в настоящем пункте.</w:t>
      </w:r>
    </w:p>
    <w:p w14:paraId="6EE8F034" w14:textId="11730B0F" w:rsidR="00B97737" w:rsidRPr="006F6558" w:rsidRDefault="005F211F" w:rsidP="003C2047">
      <w:pPr>
        <w:pStyle w:val="2"/>
        <w:rPr>
          <w:color w:val="000000"/>
          <w:sz w:val="23"/>
          <w:szCs w:val="23"/>
        </w:rPr>
      </w:pPr>
      <w:r w:rsidRPr="006F6558">
        <w:rPr>
          <w:color w:val="000000"/>
          <w:sz w:val="23"/>
          <w:szCs w:val="23"/>
        </w:rPr>
        <w:t>5</w:t>
      </w:r>
      <w:r w:rsidR="00BA688A" w:rsidRPr="006F6558">
        <w:rPr>
          <w:color w:val="000000"/>
          <w:sz w:val="23"/>
          <w:szCs w:val="23"/>
        </w:rPr>
        <w:t xml:space="preserve">.12. </w:t>
      </w:r>
      <w:r w:rsidR="004D4E64" w:rsidRPr="006F6558">
        <w:rPr>
          <w:color w:val="000000"/>
          <w:sz w:val="23"/>
          <w:szCs w:val="23"/>
        </w:rPr>
        <w:t xml:space="preserve">Покупатель производит осмотр поставляемой по Договору продукции в </w:t>
      </w:r>
      <w:r w:rsidR="00B97737" w:rsidRPr="006F6558">
        <w:rPr>
          <w:color w:val="000000"/>
          <w:sz w:val="23"/>
          <w:szCs w:val="23"/>
        </w:rPr>
        <w:t>момент</w:t>
      </w:r>
      <w:r w:rsidR="004D4E64" w:rsidRPr="006F6558">
        <w:rPr>
          <w:color w:val="000000"/>
          <w:sz w:val="23"/>
          <w:szCs w:val="23"/>
        </w:rPr>
        <w:t xml:space="preserve"> ее отгрузки. Отгружаемая Поставщиком продукция должна соответствовать нормативным требованиям на вид, марку и тип продукции, обозначенным в товарной накладной на отгруженную продукцию. </w:t>
      </w:r>
      <w:r w:rsidR="00B97737" w:rsidRPr="006F6558">
        <w:rPr>
          <w:color w:val="000000"/>
          <w:sz w:val="23"/>
          <w:szCs w:val="23"/>
        </w:rPr>
        <w:t>В случае их несоответствия Покупатель (представитель Покупателя) обязан немедленно сообщить об этом Поставщику, в противном случае Покупатель в дальнейшем не вправе ссылаться на несоответствие сведений, указанных в ТТН. После проверки сведений, указанных в ТТН, Покупатель (представитель Покупателя) подписывает ТТН.</w:t>
      </w:r>
    </w:p>
    <w:p w14:paraId="4C28A3EE" w14:textId="323B9D52" w:rsidR="000623B3" w:rsidRPr="006F6558" w:rsidRDefault="00B97737" w:rsidP="003C2047">
      <w:pPr>
        <w:pStyle w:val="2"/>
        <w:rPr>
          <w:color w:val="000000"/>
          <w:sz w:val="23"/>
          <w:szCs w:val="23"/>
        </w:rPr>
      </w:pPr>
      <w:r w:rsidRPr="006F6558">
        <w:rPr>
          <w:color w:val="000000"/>
          <w:sz w:val="23"/>
          <w:szCs w:val="23"/>
        </w:rPr>
        <w:t xml:space="preserve">5.13. </w:t>
      </w:r>
      <w:r w:rsidR="004D4E64" w:rsidRPr="006F6558">
        <w:rPr>
          <w:color w:val="000000"/>
          <w:sz w:val="23"/>
          <w:szCs w:val="23"/>
        </w:rPr>
        <w:t>Несоответствие качества поставленной продукции установленным требованиям должно быть подтверждено заключением аккредитованной на техническую компетентность независимой испытательной лаборатории.</w:t>
      </w:r>
      <w:r w:rsidRPr="006F6558">
        <w:rPr>
          <w:color w:val="000000"/>
          <w:sz w:val="23"/>
          <w:szCs w:val="23"/>
        </w:rPr>
        <w:t xml:space="preserve"> </w:t>
      </w:r>
      <w:r w:rsidR="000623B3" w:rsidRPr="006F6558">
        <w:rPr>
          <w:color w:val="000000"/>
          <w:sz w:val="23"/>
          <w:szCs w:val="23"/>
        </w:rPr>
        <w:t>Отбор контрольных проб продукции, используемых при составлении заключения о качестве продукции, должен производится Покупателем с участием представителя Поставщика в соответствии с требованиями действующих ГОСТов из кузова автомобиля в месте отгрузки продукции и оформляться двусторонним актом. Несоблюдение согласованного порядка контроля качества продукции (в т. ч., порядка отбора проб) лишает Покупателя права ссылаться на несоответствие качества продукции установленным требованиям.</w:t>
      </w:r>
    </w:p>
    <w:p w14:paraId="3D7AD9FE" w14:textId="3B8529C9" w:rsidR="000623B3" w:rsidRPr="006F6558" w:rsidRDefault="005F211F" w:rsidP="003C2047">
      <w:pPr>
        <w:pStyle w:val="2"/>
        <w:rPr>
          <w:color w:val="000000"/>
          <w:sz w:val="23"/>
          <w:szCs w:val="23"/>
        </w:rPr>
      </w:pPr>
      <w:r w:rsidRPr="006F6558">
        <w:rPr>
          <w:color w:val="000000"/>
          <w:sz w:val="23"/>
          <w:szCs w:val="23"/>
        </w:rPr>
        <w:t>5.14</w:t>
      </w:r>
      <w:r w:rsidR="000623B3" w:rsidRPr="006F6558">
        <w:rPr>
          <w:color w:val="000000"/>
          <w:sz w:val="23"/>
          <w:szCs w:val="23"/>
        </w:rPr>
        <w:t>. Покупатель принимает на себя все риски и ответственность, связанные с приемкой (получением) и использованием</w:t>
      </w:r>
      <w:r w:rsidR="00B97737" w:rsidRPr="006F6558">
        <w:rPr>
          <w:color w:val="000000"/>
          <w:sz w:val="23"/>
          <w:szCs w:val="23"/>
        </w:rPr>
        <w:t>,</w:t>
      </w:r>
      <w:r w:rsidR="000623B3" w:rsidRPr="006F6558">
        <w:rPr>
          <w:color w:val="000000"/>
          <w:sz w:val="23"/>
          <w:szCs w:val="23"/>
        </w:rPr>
        <w:t xml:space="preserve"> указанной в заявке Покупателя</w:t>
      </w:r>
      <w:r w:rsidR="00B97737" w:rsidRPr="006F6558">
        <w:rPr>
          <w:color w:val="000000"/>
          <w:sz w:val="23"/>
          <w:szCs w:val="23"/>
        </w:rPr>
        <w:t>,</w:t>
      </w:r>
      <w:r w:rsidR="000623B3" w:rsidRPr="006F6558">
        <w:rPr>
          <w:color w:val="000000"/>
          <w:sz w:val="23"/>
          <w:szCs w:val="23"/>
        </w:rPr>
        <w:t xml:space="preserve"> продукции в неблагоприятных климатических условиях.</w:t>
      </w:r>
    </w:p>
    <w:p w14:paraId="2314DAA2" w14:textId="6CD3E3AA" w:rsidR="00BA688A" w:rsidRPr="006F6558" w:rsidRDefault="005F211F" w:rsidP="003C2047">
      <w:pPr>
        <w:pStyle w:val="2"/>
        <w:rPr>
          <w:color w:val="000000"/>
          <w:sz w:val="23"/>
          <w:szCs w:val="23"/>
        </w:rPr>
      </w:pPr>
      <w:r w:rsidRPr="006F6558">
        <w:rPr>
          <w:color w:val="000000"/>
          <w:sz w:val="23"/>
          <w:szCs w:val="23"/>
        </w:rPr>
        <w:t>5.15</w:t>
      </w:r>
      <w:r w:rsidR="00BA688A" w:rsidRPr="006F6558">
        <w:rPr>
          <w:color w:val="000000"/>
          <w:sz w:val="23"/>
          <w:szCs w:val="23"/>
        </w:rPr>
        <w:t>. Обязательства П</w:t>
      </w:r>
      <w:r w:rsidR="00FD1425" w:rsidRPr="006F6558">
        <w:rPr>
          <w:color w:val="000000"/>
          <w:sz w:val="23"/>
          <w:szCs w:val="23"/>
        </w:rPr>
        <w:t>оставщик</w:t>
      </w:r>
      <w:r w:rsidR="00BA688A" w:rsidRPr="006F6558">
        <w:rPr>
          <w:color w:val="000000"/>
          <w:sz w:val="23"/>
          <w:szCs w:val="23"/>
        </w:rPr>
        <w:t xml:space="preserve">а считаются исполненными надлежащим образом, если при приемке Продукции будет обнаружено расхождение между количеством Продукции, указанным в перевозочных документах, и количеством, определенным Покупателем (грузополучателем), в пределах норм погрешности измерений, установленных действующим на дату проведения приемки, суммированных, с нормами </w:t>
      </w:r>
      <w:r w:rsidR="00FD1425" w:rsidRPr="006F6558">
        <w:rPr>
          <w:color w:val="000000"/>
          <w:sz w:val="23"/>
          <w:szCs w:val="23"/>
        </w:rPr>
        <w:t>естественной</w:t>
      </w:r>
      <w:r w:rsidR="00BA688A" w:rsidRPr="006F6558">
        <w:rPr>
          <w:color w:val="000000"/>
          <w:sz w:val="23"/>
          <w:szCs w:val="23"/>
        </w:rPr>
        <w:t xml:space="preserve"> убыли, также установленными законодательством РФ и действующими на дату приемки Продукции. В этом случае за фактически поставленное количество Продукции принимаются данные, указанные в товаросопроводительных документах.</w:t>
      </w:r>
    </w:p>
    <w:p w14:paraId="7214310C" w14:textId="67E2CF7B" w:rsidR="00BA688A" w:rsidRPr="006F6558" w:rsidRDefault="005F211F" w:rsidP="003C2047">
      <w:pPr>
        <w:pStyle w:val="2"/>
        <w:rPr>
          <w:color w:val="000000"/>
          <w:sz w:val="23"/>
          <w:szCs w:val="23"/>
        </w:rPr>
      </w:pPr>
      <w:r w:rsidRPr="006F6558">
        <w:rPr>
          <w:color w:val="000000"/>
          <w:sz w:val="23"/>
          <w:szCs w:val="23"/>
        </w:rPr>
        <w:t>5.16</w:t>
      </w:r>
      <w:r w:rsidR="00BA688A" w:rsidRPr="006F6558">
        <w:rPr>
          <w:color w:val="000000"/>
          <w:sz w:val="23"/>
          <w:szCs w:val="23"/>
        </w:rPr>
        <w:t>. Претензии Покупателя по количеству Продукции, предъявленные П</w:t>
      </w:r>
      <w:r w:rsidR="00FD1425" w:rsidRPr="006F6558">
        <w:rPr>
          <w:color w:val="000000"/>
          <w:sz w:val="23"/>
          <w:szCs w:val="23"/>
        </w:rPr>
        <w:t>оставщику</w:t>
      </w:r>
      <w:r w:rsidR="00BA688A" w:rsidRPr="006F6558">
        <w:rPr>
          <w:color w:val="000000"/>
          <w:sz w:val="23"/>
          <w:szCs w:val="23"/>
        </w:rPr>
        <w:t xml:space="preserve"> в соответствии с требованиями, предусмотренными настоящим Договором, подлежат удовлетворению на сумму недостачи за вычетом норм погрешности измерений, суммированных с нормами </w:t>
      </w:r>
      <w:r w:rsidR="00FD1425" w:rsidRPr="006F6558">
        <w:rPr>
          <w:color w:val="000000"/>
          <w:sz w:val="23"/>
          <w:szCs w:val="23"/>
        </w:rPr>
        <w:t>естественной</w:t>
      </w:r>
      <w:r w:rsidR="00BA688A" w:rsidRPr="006F6558">
        <w:rPr>
          <w:color w:val="000000"/>
          <w:sz w:val="23"/>
          <w:szCs w:val="23"/>
        </w:rPr>
        <w:t xml:space="preserve">̆ убыли, </w:t>
      </w:r>
      <w:r w:rsidR="00FD1425" w:rsidRPr="006F6558">
        <w:rPr>
          <w:color w:val="000000"/>
          <w:sz w:val="23"/>
          <w:szCs w:val="23"/>
        </w:rPr>
        <w:t>действующими</w:t>
      </w:r>
      <w:r w:rsidR="00BA688A" w:rsidRPr="006F6558">
        <w:rPr>
          <w:color w:val="000000"/>
          <w:sz w:val="23"/>
          <w:szCs w:val="23"/>
        </w:rPr>
        <w:t xml:space="preserve"> на дату приемки Продукции.</w:t>
      </w:r>
    </w:p>
    <w:p w14:paraId="0BAA7C0B" w14:textId="0FAB8300" w:rsidR="00BA688A" w:rsidRPr="006F6558" w:rsidRDefault="005F211F" w:rsidP="003C2047">
      <w:pPr>
        <w:pStyle w:val="2"/>
        <w:rPr>
          <w:color w:val="000000"/>
          <w:sz w:val="23"/>
          <w:szCs w:val="23"/>
        </w:rPr>
      </w:pPr>
      <w:r w:rsidRPr="006F6558">
        <w:rPr>
          <w:color w:val="000000"/>
          <w:sz w:val="23"/>
          <w:szCs w:val="23"/>
        </w:rPr>
        <w:t>5.17</w:t>
      </w:r>
      <w:r w:rsidR="00BA688A" w:rsidRPr="006F6558">
        <w:rPr>
          <w:color w:val="000000"/>
          <w:sz w:val="23"/>
          <w:szCs w:val="23"/>
        </w:rPr>
        <w:t xml:space="preserve">. В </w:t>
      </w:r>
      <w:r w:rsidR="00FD1425" w:rsidRPr="006F6558">
        <w:rPr>
          <w:color w:val="000000"/>
          <w:sz w:val="23"/>
          <w:szCs w:val="23"/>
        </w:rPr>
        <w:t>случае невозможности Покупателя</w:t>
      </w:r>
      <w:r w:rsidR="00BA688A" w:rsidRPr="006F6558">
        <w:rPr>
          <w:color w:val="000000"/>
          <w:sz w:val="23"/>
          <w:szCs w:val="23"/>
        </w:rPr>
        <w:t xml:space="preserve"> обеспечить порядок определения массы, примененный </w:t>
      </w:r>
      <w:r w:rsidR="00FD1425" w:rsidRPr="006F6558">
        <w:rPr>
          <w:color w:val="000000"/>
          <w:sz w:val="23"/>
          <w:szCs w:val="23"/>
        </w:rPr>
        <w:t>Поставщиком</w:t>
      </w:r>
      <w:r w:rsidR="00BA688A" w:rsidRPr="006F6558">
        <w:rPr>
          <w:color w:val="000000"/>
          <w:sz w:val="23"/>
          <w:szCs w:val="23"/>
        </w:rPr>
        <w:t xml:space="preserve"> при погрузке Продукции</w:t>
      </w:r>
      <w:r w:rsidR="00FD1425" w:rsidRPr="006F6558">
        <w:rPr>
          <w:color w:val="000000"/>
          <w:sz w:val="23"/>
          <w:szCs w:val="23"/>
        </w:rPr>
        <w:t>, Покупатель</w:t>
      </w:r>
      <w:r w:rsidR="00BA688A" w:rsidRPr="006F6558">
        <w:rPr>
          <w:color w:val="000000"/>
          <w:sz w:val="23"/>
          <w:szCs w:val="23"/>
        </w:rPr>
        <w:t xml:space="preserve"> обязан руководствоваться данными массы Продукции, указанными в товаросопроводительных документах. Претензии Покупателя о недостаче Продукции не подлежат удовлетворению П</w:t>
      </w:r>
      <w:r w:rsidRPr="006F6558">
        <w:rPr>
          <w:color w:val="000000"/>
          <w:sz w:val="23"/>
          <w:szCs w:val="23"/>
        </w:rPr>
        <w:t>оставщик</w:t>
      </w:r>
      <w:r w:rsidR="00BA688A" w:rsidRPr="006F6558">
        <w:rPr>
          <w:color w:val="000000"/>
          <w:sz w:val="23"/>
          <w:szCs w:val="23"/>
        </w:rPr>
        <w:t xml:space="preserve">ом, если приемка </w:t>
      </w:r>
      <w:r w:rsidR="00F42B4D" w:rsidRPr="006F6558">
        <w:rPr>
          <w:color w:val="000000"/>
          <w:sz w:val="23"/>
          <w:szCs w:val="23"/>
        </w:rPr>
        <w:t>Продукции</w:t>
      </w:r>
      <w:r w:rsidR="00BA688A" w:rsidRPr="006F6558">
        <w:rPr>
          <w:color w:val="000000"/>
          <w:sz w:val="23"/>
          <w:szCs w:val="23"/>
        </w:rPr>
        <w:t xml:space="preserve"> производилась Покупателем с использованием иного метода измерения веса, чем при отгрузке Продукции.</w:t>
      </w:r>
    </w:p>
    <w:p w14:paraId="26876C79" w14:textId="43C501EB" w:rsidR="000623B3" w:rsidRPr="006F6558" w:rsidRDefault="005F211F" w:rsidP="003C2047">
      <w:pPr>
        <w:pStyle w:val="2"/>
        <w:rPr>
          <w:color w:val="000000"/>
          <w:sz w:val="23"/>
          <w:szCs w:val="23"/>
        </w:rPr>
      </w:pPr>
      <w:r w:rsidRPr="006F6558">
        <w:rPr>
          <w:color w:val="000000"/>
          <w:sz w:val="23"/>
          <w:szCs w:val="23"/>
        </w:rPr>
        <w:t>5.18</w:t>
      </w:r>
      <w:r w:rsidR="000623B3" w:rsidRPr="006F6558">
        <w:rPr>
          <w:color w:val="000000"/>
          <w:sz w:val="23"/>
          <w:szCs w:val="23"/>
        </w:rPr>
        <w:t>. Не направление Покупателем Поставщику письменных замечаний (требований) по вопросам исполнения заявки на отгрузку продукции в течение 5 (пяти) календарных дней со дня передачи данной продукции Поставщику свидетельствует о надлежащей отгрузке Поставщиком и приемке Покупателем указанного в заявке объема продукции в соответствии с условиями настоящего Договора.</w:t>
      </w:r>
    </w:p>
    <w:p w14:paraId="2ACC8631" w14:textId="77777777" w:rsidR="003C2047" w:rsidRPr="006F6558" w:rsidRDefault="005F211F" w:rsidP="003C2047">
      <w:pPr>
        <w:pStyle w:val="2"/>
        <w:rPr>
          <w:color w:val="000000"/>
          <w:sz w:val="23"/>
          <w:szCs w:val="23"/>
        </w:rPr>
      </w:pPr>
      <w:r w:rsidRPr="006F6558">
        <w:rPr>
          <w:color w:val="000000"/>
          <w:sz w:val="23"/>
          <w:szCs w:val="23"/>
        </w:rPr>
        <w:lastRenderedPageBreak/>
        <w:t>5.19</w:t>
      </w:r>
      <w:r w:rsidR="00BA688A" w:rsidRPr="006F6558">
        <w:rPr>
          <w:color w:val="000000"/>
          <w:sz w:val="23"/>
          <w:szCs w:val="23"/>
        </w:rPr>
        <w:t>. Поку</w:t>
      </w:r>
      <w:r w:rsidR="00FD1425" w:rsidRPr="006F6558">
        <w:rPr>
          <w:color w:val="000000"/>
          <w:sz w:val="23"/>
          <w:szCs w:val="23"/>
        </w:rPr>
        <w:t xml:space="preserve">патель </w:t>
      </w:r>
      <w:r w:rsidR="00BA688A" w:rsidRPr="006F6558">
        <w:rPr>
          <w:color w:val="000000"/>
          <w:sz w:val="23"/>
          <w:szCs w:val="23"/>
        </w:rPr>
        <w:t xml:space="preserve">вправе отказаться от своевременной доставки Продукции </w:t>
      </w:r>
      <w:r w:rsidR="007710DA" w:rsidRPr="006F6558">
        <w:rPr>
          <w:color w:val="000000"/>
          <w:sz w:val="23"/>
          <w:szCs w:val="23"/>
        </w:rPr>
        <w:t>не менее, чем  за один</w:t>
      </w:r>
      <w:r w:rsidR="00BA688A" w:rsidRPr="006F6558">
        <w:rPr>
          <w:color w:val="000000"/>
          <w:sz w:val="23"/>
          <w:szCs w:val="23"/>
        </w:rPr>
        <w:t xml:space="preserve"> день до начала исполнения поставки. </w:t>
      </w:r>
    </w:p>
    <w:p w14:paraId="70F17938" w14:textId="77777777" w:rsidR="003C2047" w:rsidRPr="006F6558" w:rsidRDefault="003C2047" w:rsidP="003C2047">
      <w:pPr>
        <w:pStyle w:val="2"/>
        <w:rPr>
          <w:color w:val="000000"/>
          <w:sz w:val="23"/>
          <w:szCs w:val="23"/>
        </w:rPr>
      </w:pPr>
      <w:r w:rsidRPr="006F6558">
        <w:rPr>
          <w:color w:val="000000"/>
          <w:sz w:val="23"/>
          <w:szCs w:val="23"/>
        </w:rPr>
        <w:t>5.20</w:t>
      </w:r>
      <w:r w:rsidR="005F211F" w:rsidRPr="006F6558">
        <w:rPr>
          <w:color w:val="000000"/>
          <w:sz w:val="23"/>
          <w:szCs w:val="23"/>
        </w:rPr>
        <w:t>. Полный или частичный отказ Покупателя от отгрузки Продукции менее, чем за сутки, допускается только по письменному заявлению Покупателя. При этом Покупатель по требованию Поставщика обязуется возместить все документально подтверждённые убытки, понесенные Поставщиком в связи с этим, либо по требованию Поставщика уплатить штраф в размере 50 (Пятидесяти) процентов от стоимости Продукции снятой с отгрузки.</w:t>
      </w:r>
    </w:p>
    <w:p w14:paraId="46251937" w14:textId="2B85E8B1" w:rsidR="00BA688A" w:rsidRPr="006F6558" w:rsidRDefault="003C2047" w:rsidP="003C2047">
      <w:pPr>
        <w:pStyle w:val="2"/>
        <w:rPr>
          <w:color w:val="000000"/>
          <w:sz w:val="23"/>
          <w:szCs w:val="23"/>
        </w:rPr>
      </w:pPr>
      <w:r w:rsidRPr="006F6558">
        <w:rPr>
          <w:color w:val="000000"/>
          <w:sz w:val="23"/>
          <w:szCs w:val="23"/>
        </w:rPr>
        <w:t xml:space="preserve">5.21. </w:t>
      </w:r>
      <w:r w:rsidR="007710DA" w:rsidRPr="006F6558">
        <w:rPr>
          <w:color w:val="000000"/>
          <w:sz w:val="23"/>
          <w:szCs w:val="23"/>
        </w:rPr>
        <w:t>Покупатель не имеет возможности отказаться от поставки Продукции в случае, если данная Продукция была изготовлена специально под Покупателя. В этом случае Покупатель оплачивает Продукцию в полном объеме.</w:t>
      </w:r>
    </w:p>
    <w:p w14:paraId="73BADE90" w14:textId="7ED0F832" w:rsidR="002E22D9" w:rsidRDefault="00445F9D" w:rsidP="00D823F8">
      <w:pPr>
        <w:pStyle w:val="2"/>
        <w:rPr>
          <w:color w:val="000000"/>
          <w:sz w:val="23"/>
          <w:szCs w:val="23"/>
        </w:rPr>
      </w:pPr>
      <w:r w:rsidRPr="006F6558">
        <w:rPr>
          <w:color w:val="000000"/>
          <w:sz w:val="23"/>
          <w:szCs w:val="23"/>
        </w:rPr>
        <w:t>5.22. После выполнения работ по проливке эмульсии ответственное лицо на объекте подписывает ТТН (товарно-транспортную накладную) на битумную эмульсию с расшифровкой подписи, ставит свой штамп, тем самым подтверждает приемку груза на объекте. В случае неполного слива эмульсии из гудронатора, в ТТН и путевом листе делается отметка об ориентировочном объеме принятой эмульсии. Фактический вес принятой эмульсии определяется взвешиванием на весах по месту фактической дислокации гудронатора</w:t>
      </w:r>
      <w:r w:rsidR="00F83214" w:rsidRPr="006F6558">
        <w:rPr>
          <w:color w:val="000000"/>
          <w:sz w:val="23"/>
          <w:szCs w:val="23"/>
        </w:rPr>
        <w:t xml:space="preserve">, </w:t>
      </w:r>
      <w:r w:rsidRPr="006F6558">
        <w:rPr>
          <w:color w:val="000000"/>
          <w:sz w:val="23"/>
          <w:szCs w:val="23"/>
        </w:rPr>
        <w:t>при возвращении ТС с объекта.</w:t>
      </w:r>
    </w:p>
    <w:p w14:paraId="4ACEA140" w14:textId="77777777" w:rsidR="006F6558" w:rsidRPr="006F6558" w:rsidRDefault="006F6558" w:rsidP="00D823F8">
      <w:pPr>
        <w:pStyle w:val="2"/>
        <w:rPr>
          <w:color w:val="000000"/>
          <w:sz w:val="23"/>
          <w:szCs w:val="23"/>
        </w:rPr>
      </w:pPr>
    </w:p>
    <w:p w14:paraId="6D5A9361" w14:textId="252FA705" w:rsidR="00D45657" w:rsidRPr="006F6558" w:rsidRDefault="00E4376F" w:rsidP="00323DBB">
      <w:pPr>
        <w:pStyle w:val="2"/>
        <w:numPr>
          <w:ilvl w:val="0"/>
          <w:numId w:val="11"/>
        </w:numPr>
        <w:spacing w:after="120"/>
        <w:ind w:left="357" w:hanging="357"/>
        <w:jc w:val="center"/>
        <w:rPr>
          <w:b/>
          <w:color w:val="000000"/>
          <w:sz w:val="23"/>
          <w:szCs w:val="23"/>
        </w:rPr>
      </w:pPr>
      <w:r w:rsidRPr="006F6558">
        <w:rPr>
          <w:b/>
          <w:color w:val="000000"/>
          <w:sz w:val="23"/>
          <w:szCs w:val="23"/>
        </w:rPr>
        <w:t>О</w:t>
      </w:r>
      <w:r w:rsidR="00D45657" w:rsidRPr="006F6558">
        <w:rPr>
          <w:b/>
          <w:color w:val="000000"/>
          <w:sz w:val="23"/>
          <w:szCs w:val="23"/>
        </w:rPr>
        <w:t>тветственность</w:t>
      </w:r>
      <w:r w:rsidRPr="006F6558">
        <w:rPr>
          <w:b/>
          <w:color w:val="000000"/>
          <w:sz w:val="23"/>
          <w:szCs w:val="23"/>
        </w:rPr>
        <w:t xml:space="preserve"> сторон.</w:t>
      </w:r>
    </w:p>
    <w:p w14:paraId="74615D9C" w14:textId="77777777" w:rsidR="00E4376F" w:rsidRPr="006F6558" w:rsidRDefault="00D45657" w:rsidP="00323DBB">
      <w:pPr>
        <w:pStyle w:val="2"/>
        <w:numPr>
          <w:ilvl w:val="1"/>
          <w:numId w:val="11"/>
        </w:numPr>
        <w:ind w:left="0" w:firstLine="567"/>
        <w:rPr>
          <w:color w:val="000000"/>
          <w:sz w:val="23"/>
          <w:szCs w:val="23"/>
        </w:rPr>
      </w:pPr>
      <w:r w:rsidRPr="006F6558">
        <w:rPr>
          <w:color w:val="000000"/>
          <w:sz w:val="23"/>
          <w:szCs w:val="23"/>
        </w:rPr>
        <w:t>За невыполнение обязательств по настоящему договору Стороны несут ответственность в размере и порядке, установленном действующим законодательством РФ.</w:t>
      </w:r>
    </w:p>
    <w:p w14:paraId="3C8520E8" w14:textId="7B6B441A" w:rsidR="00667C40" w:rsidRPr="006F6558" w:rsidRDefault="00E4376F" w:rsidP="00323DBB">
      <w:pPr>
        <w:pStyle w:val="2"/>
        <w:numPr>
          <w:ilvl w:val="1"/>
          <w:numId w:val="11"/>
        </w:numPr>
        <w:ind w:left="0" w:firstLine="567"/>
        <w:rPr>
          <w:color w:val="000000"/>
          <w:sz w:val="23"/>
          <w:szCs w:val="23"/>
        </w:rPr>
      </w:pPr>
      <w:r w:rsidRPr="006F6558">
        <w:rPr>
          <w:color w:val="000000"/>
          <w:sz w:val="23"/>
          <w:szCs w:val="23"/>
        </w:rPr>
        <w:t>В случае несвоевременной оплаты поставленно</w:t>
      </w:r>
      <w:r w:rsidR="00F42B4D" w:rsidRPr="006F6558">
        <w:rPr>
          <w:color w:val="000000"/>
          <w:sz w:val="23"/>
          <w:szCs w:val="23"/>
        </w:rPr>
        <w:t>й Продукции</w:t>
      </w:r>
      <w:r w:rsidR="003C2047" w:rsidRPr="006F6558">
        <w:rPr>
          <w:color w:val="000000"/>
          <w:sz w:val="23"/>
          <w:szCs w:val="23"/>
        </w:rPr>
        <w:t xml:space="preserve"> и оказанных услуг</w:t>
      </w:r>
      <w:r w:rsidR="00F42B4D" w:rsidRPr="006F6558">
        <w:rPr>
          <w:color w:val="000000"/>
          <w:sz w:val="23"/>
          <w:szCs w:val="23"/>
        </w:rPr>
        <w:t xml:space="preserve"> (</w:t>
      </w:r>
      <w:r w:rsidR="00F42B4D" w:rsidRPr="006F6558">
        <w:rPr>
          <w:sz w:val="23"/>
          <w:szCs w:val="23"/>
        </w:rPr>
        <w:t xml:space="preserve">в случае произведения поставок на условиях отсрочки платежа) </w:t>
      </w:r>
      <w:r w:rsidRPr="006F6558">
        <w:rPr>
          <w:color w:val="000000"/>
          <w:sz w:val="23"/>
          <w:szCs w:val="23"/>
        </w:rPr>
        <w:t>Поставщик вправе требовать от Покупателя уплаты неустойки (пени) в размере 0,</w:t>
      </w:r>
      <w:r w:rsidR="00E64C73" w:rsidRPr="006F6558">
        <w:rPr>
          <w:color w:val="000000"/>
          <w:sz w:val="23"/>
          <w:szCs w:val="23"/>
        </w:rPr>
        <w:t>5</w:t>
      </w:r>
      <w:r w:rsidRPr="006F6558">
        <w:rPr>
          <w:color w:val="000000"/>
          <w:sz w:val="23"/>
          <w:szCs w:val="23"/>
        </w:rPr>
        <w:t xml:space="preserve">% от суммы просроченного платежа за каждый день просрочки. </w:t>
      </w:r>
    </w:p>
    <w:p w14:paraId="1364B616" w14:textId="2B9DC2EC" w:rsidR="00E4376F" w:rsidRPr="006F6558" w:rsidRDefault="00E4376F" w:rsidP="00323DBB">
      <w:pPr>
        <w:pStyle w:val="2"/>
        <w:numPr>
          <w:ilvl w:val="1"/>
          <w:numId w:val="11"/>
        </w:numPr>
        <w:ind w:left="0" w:firstLine="567"/>
        <w:rPr>
          <w:color w:val="000000"/>
          <w:sz w:val="23"/>
          <w:szCs w:val="23"/>
        </w:rPr>
      </w:pPr>
      <w:r w:rsidRPr="006F6558">
        <w:rPr>
          <w:color w:val="000000"/>
          <w:sz w:val="23"/>
          <w:szCs w:val="23"/>
        </w:rPr>
        <w:t>В с</w:t>
      </w:r>
      <w:r w:rsidR="00F42B4D" w:rsidRPr="006F6558">
        <w:rPr>
          <w:color w:val="000000"/>
          <w:sz w:val="23"/>
          <w:szCs w:val="23"/>
        </w:rPr>
        <w:t>лучае несвоевременной поставки Продукции</w:t>
      </w:r>
      <w:r w:rsidRPr="006F6558">
        <w:rPr>
          <w:color w:val="000000"/>
          <w:sz w:val="23"/>
          <w:szCs w:val="23"/>
        </w:rPr>
        <w:t xml:space="preserve"> </w:t>
      </w:r>
      <w:r w:rsidR="003C2047" w:rsidRPr="006F6558">
        <w:rPr>
          <w:color w:val="000000"/>
          <w:sz w:val="23"/>
          <w:szCs w:val="23"/>
        </w:rPr>
        <w:t xml:space="preserve">и оказания услуг </w:t>
      </w:r>
      <w:r w:rsidRPr="006F6558">
        <w:rPr>
          <w:color w:val="000000"/>
          <w:sz w:val="23"/>
          <w:szCs w:val="23"/>
        </w:rPr>
        <w:t>Покупатель вправе требовать от Поставщика уплаты неустойки (пени) в размере 0,</w:t>
      </w:r>
      <w:r w:rsidR="00E64C73" w:rsidRPr="006F6558">
        <w:rPr>
          <w:color w:val="000000"/>
          <w:sz w:val="23"/>
          <w:szCs w:val="23"/>
        </w:rPr>
        <w:t>5</w:t>
      </w:r>
      <w:r w:rsidRPr="006F6558">
        <w:rPr>
          <w:color w:val="000000"/>
          <w:sz w:val="23"/>
          <w:szCs w:val="23"/>
        </w:rPr>
        <w:t xml:space="preserve">% </w:t>
      </w:r>
      <w:r w:rsidR="00F42B4D" w:rsidRPr="006F6558">
        <w:rPr>
          <w:color w:val="000000"/>
          <w:sz w:val="23"/>
          <w:szCs w:val="23"/>
        </w:rPr>
        <w:t>от суммы не поставленной Продукции</w:t>
      </w:r>
      <w:r w:rsidRPr="006F6558">
        <w:rPr>
          <w:color w:val="000000"/>
          <w:sz w:val="23"/>
          <w:szCs w:val="23"/>
        </w:rPr>
        <w:t xml:space="preserve"> за каждый день просрочки.</w:t>
      </w:r>
    </w:p>
    <w:p w14:paraId="3FB66F49" w14:textId="3A13B602" w:rsidR="00E4376F" w:rsidRPr="006F6558" w:rsidRDefault="00E4376F" w:rsidP="00323DBB">
      <w:pPr>
        <w:pStyle w:val="2"/>
        <w:numPr>
          <w:ilvl w:val="1"/>
          <w:numId w:val="11"/>
        </w:numPr>
        <w:ind w:left="0" w:firstLine="567"/>
        <w:rPr>
          <w:color w:val="000000"/>
          <w:sz w:val="23"/>
          <w:szCs w:val="23"/>
        </w:rPr>
      </w:pPr>
      <w:r w:rsidRPr="006F6558">
        <w:rPr>
          <w:color w:val="000000"/>
          <w:sz w:val="23"/>
          <w:szCs w:val="23"/>
        </w:rPr>
        <w:t xml:space="preserve">Право на получение неустойки (пени) возникает при предъявлении письменного требования об уплате пени Стороне, нарушившей обязательство по Договору. </w:t>
      </w:r>
      <w:r w:rsidR="00E64C73" w:rsidRPr="006F6558">
        <w:rPr>
          <w:color w:val="000000"/>
          <w:sz w:val="23"/>
          <w:szCs w:val="23"/>
        </w:rPr>
        <w:t>Неустойка (п</w:t>
      </w:r>
      <w:r w:rsidRPr="006F6558">
        <w:rPr>
          <w:color w:val="000000"/>
          <w:sz w:val="23"/>
          <w:szCs w:val="23"/>
        </w:rPr>
        <w:t>ени</w:t>
      </w:r>
      <w:r w:rsidR="00E64C73" w:rsidRPr="006F6558">
        <w:rPr>
          <w:color w:val="000000"/>
          <w:sz w:val="23"/>
          <w:szCs w:val="23"/>
        </w:rPr>
        <w:t>) н</w:t>
      </w:r>
      <w:r w:rsidRPr="006F6558">
        <w:rPr>
          <w:color w:val="000000"/>
          <w:sz w:val="23"/>
          <w:szCs w:val="23"/>
        </w:rPr>
        <w:t>ачисляются с даты, следующей за последним днем, когда обязательство должно быть исполнено.</w:t>
      </w:r>
    </w:p>
    <w:p w14:paraId="7A04888B" w14:textId="460002C9" w:rsidR="00EE12D1" w:rsidRPr="006F6558" w:rsidRDefault="00E4376F" w:rsidP="00323DBB">
      <w:pPr>
        <w:pStyle w:val="2"/>
        <w:numPr>
          <w:ilvl w:val="1"/>
          <w:numId w:val="11"/>
        </w:numPr>
        <w:ind w:left="0" w:firstLine="567"/>
        <w:rPr>
          <w:color w:val="000000"/>
          <w:sz w:val="23"/>
          <w:szCs w:val="23"/>
        </w:rPr>
      </w:pPr>
      <w:r w:rsidRPr="006F6558">
        <w:rPr>
          <w:color w:val="000000"/>
          <w:sz w:val="23"/>
          <w:szCs w:val="23"/>
        </w:rPr>
        <w:t>Поставщик не несет ответственности за не поставку Продукции в случае ее неоплаты Покупателем, а также за недостачу груза, если она не превышает нормы естественной убыли массы груза, установленные федеральными органами исполнительной власти, уполномоченными Правительством Российской Федерации, а также за недостачу груза в рамках погрешности весов</w:t>
      </w:r>
      <w:r w:rsidR="00667C40" w:rsidRPr="006F6558">
        <w:rPr>
          <w:color w:val="000000"/>
          <w:sz w:val="23"/>
          <w:szCs w:val="23"/>
        </w:rPr>
        <w:t>.</w:t>
      </w:r>
    </w:p>
    <w:p w14:paraId="0977AB12" w14:textId="7DEEDD22" w:rsidR="00BC2792" w:rsidRPr="006F6558" w:rsidRDefault="00BC2792" w:rsidP="00323DBB">
      <w:pPr>
        <w:pStyle w:val="2"/>
        <w:numPr>
          <w:ilvl w:val="1"/>
          <w:numId w:val="11"/>
        </w:numPr>
        <w:ind w:left="0" w:firstLine="567"/>
        <w:rPr>
          <w:color w:val="000000"/>
          <w:sz w:val="23"/>
          <w:szCs w:val="23"/>
        </w:rPr>
      </w:pPr>
      <w:r w:rsidRPr="006F6558">
        <w:rPr>
          <w:color w:val="000000"/>
          <w:sz w:val="23"/>
          <w:szCs w:val="23"/>
        </w:rPr>
        <w:t>Поставщик не несёт ответственность перед Покупателем, если последний нарушил условия использования и хранения продукции.</w:t>
      </w:r>
    </w:p>
    <w:p w14:paraId="749A3F6E" w14:textId="20B861A1" w:rsidR="00E4376F" w:rsidRDefault="00BC2792" w:rsidP="00D823F8">
      <w:pPr>
        <w:pStyle w:val="2"/>
        <w:numPr>
          <w:ilvl w:val="1"/>
          <w:numId w:val="11"/>
        </w:numPr>
        <w:ind w:left="0" w:firstLine="567"/>
        <w:rPr>
          <w:color w:val="000000"/>
          <w:sz w:val="23"/>
          <w:szCs w:val="23"/>
        </w:rPr>
      </w:pPr>
      <w:r w:rsidRPr="006F6558">
        <w:rPr>
          <w:color w:val="000000"/>
          <w:sz w:val="23"/>
          <w:szCs w:val="23"/>
        </w:rPr>
        <w:t>Поставщик не несёт ответственность перед Покупателем, если последний принял проду</w:t>
      </w:r>
      <w:r w:rsidR="00F83214" w:rsidRPr="006F6558">
        <w:rPr>
          <w:color w:val="000000"/>
          <w:sz w:val="23"/>
          <w:szCs w:val="23"/>
        </w:rPr>
        <w:t>к</w:t>
      </w:r>
      <w:r w:rsidRPr="006F6558">
        <w:rPr>
          <w:color w:val="000000"/>
          <w:sz w:val="23"/>
          <w:szCs w:val="23"/>
        </w:rPr>
        <w:t>цию при неблагоприятных погодных условиях и использовал (уложил и т.п.) её.</w:t>
      </w:r>
    </w:p>
    <w:p w14:paraId="740CE2EC" w14:textId="77777777" w:rsidR="006F6558" w:rsidRPr="006F6558" w:rsidRDefault="006F6558" w:rsidP="006F6558">
      <w:pPr>
        <w:pStyle w:val="2"/>
        <w:ind w:left="567" w:firstLine="0"/>
        <w:rPr>
          <w:color w:val="000000"/>
          <w:sz w:val="23"/>
          <w:szCs w:val="23"/>
        </w:rPr>
      </w:pPr>
    </w:p>
    <w:p w14:paraId="6B28EDBB" w14:textId="1C3509A2" w:rsidR="00E4376F" w:rsidRPr="006F6558" w:rsidRDefault="00E4376F" w:rsidP="00F83214">
      <w:pPr>
        <w:pStyle w:val="2"/>
        <w:spacing w:after="120"/>
        <w:jc w:val="center"/>
        <w:rPr>
          <w:b/>
          <w:color w:val="000000"/>
          <w:sz w:val="23"/>
          <w:szCs w:val="23"/>
        </w:rPr>
      </w:pPr>
      <w:r w:rsidRPr="006F6558">
        <w:rPr>
          <w:b/>
          <w:color w:val="000000"/>
          <w:sz w:val="23"/>
          <w:szCs w:val="23"/>
        </w:rPr>
        <w:t>7. Обстоятельства непреодолимой силы.</w:t>
      </w:r>
    </w:p>
    <w:p w14:paraId="6EA0B8D5" w14:textId="69845E41" w:rsidR="00D45657" w:rsidRPr="006F6558" w:rsidRDefault="005F211F" w:rsidP="00D45657">
      <w:pPr>
        <w:pStyle w:val="2"/>
        <w:rPr>
          <w:color w:val="000000"/>
          <w:sz w:val="23"/>
          <w:szCs w:val="23"/>
        </w:rPr>
      </w:pPr>
      <w:r w:rsidRPr="006F6558">
        <w:rPr>
          <w:color w:val="000000"/>
          <w:sz w:val="23"/>
          <w:szCs w:val="23"/>
        </w:rPr>
        <w:t>7.1</w:t>
      </w:r>
      <w:r w:rsidR="00D45657" w:rsidRPr="006F6558">
        <w:rPr>
          <w:color w:val="000000"/>
          <w:sz w:val="23"/>
          <w:szCs w:val="23"/>
        </w:rPr>
        <w:t>. При возникновении обстоятельств, которые помешают полностью или частично выполнить обязательства по настоящему договору любой из сторон, такие как пожар, ледовая обстановка, снегопад, наводнение или другие стихийные бедствия, война, блокада, гражданские ограничения, длительное отключение электроэнергии или любые другие обстоятельства, не зависящие от сторон, время, обусловленное для выполнения обязательств, должно быть продлено на период, равный продолжительности этих обстоятельств.</w:t>
      </w:r>
    </w:p>
    <w:p w14:paraId="631C54FD" w14:textId="5C862724" w:rsidR="005F211F" w:rsidRDefault="00D45657" w:rsidP="00D823F8">
      <w:pPr>
        <w:pStyle w:val="2"/>
        <w:rPr>
          <w:color w:val="000000"/>
          <w:sz w:val="23"/>
          <w:szCs w:val="23"/>
        </w:rPr>
      </w:pPr>
      <w:r w:rsidRPr="006F6558">
        <w:rPr>
          <w:color w:val="000000"/>
          <w:sz w:val="23"/>
          <w:szCs w:val="23"/>
        </w:rPr>
        <w:t xml:space="preserve"> </w:t>
      </w:r>
      <w:r w:rsidR="005F211F" w:rsidRPr="006F6558">
        <w:rPr>
          <w:color w:val="000000"/>
          <w:sz w:val="23"/>
          <w:szCs w:val="23"/>
        </w:rPr>
        <w:t>7.2</w:t>
      </w:r>
      <w:r w:rsidRPr="006F6558">
        <w:rPr>
          <w:color w:val="000000"/>
          <w:sz w:val="23"/>
          <w:szCs w:val="23"/>
        </w:rPr>
        <w:t>. Сторона, подвергшаяся действию непреодолимой силы, должна немедленно уведомить другую Сторону об обстоятельствах, наступлению которых невозможно воспрепятствовать средствами, которыми она располагает.</w:t>
      </w:r>
    </w:p>
    <w:p w14:paraId="2D6A6D4C" w14:textId="77777777" w:rsidR="006F6558" w:rsidRPr="006F6558" w:rsidRDefault="006F6558" w:rsidP="00D823F8">
      <w:pPr>
        <w:pStyle w:val="2"/>
        <w:rPr>
          <w:color w:val="000000"/>
          <w:sz w:val="23"/>
          <w:szCs w:val="23"/>
        </w:rPr>
      </w:pPr>
    </w:p>
    <w:p w14:paraId="753F4A32" w14:textId="6D839146" w:rsidR="00D45657" w:rsidRPr="006F6558" w:rsidRDefault="00D45657" w:rsidP="00187C01">
      <w:pPr>
        <w:pStyle w:val="2"/>
        <w:numPr>
          <w:ilvl w:val="0"/>
          <w:numId w:val="5"/>
        </w:numPr>
        <w:spacing w:after="120"/>
        <w:ind w:left="714" w:hanging="357"/>
        <w:jc w:val="center"/>
        <w:rPr>
          <w:b/>
          <w:color w:val="000000"/>
          <w:sz w:val="23"/>
          <w:szCs w:val="23"/>
        </w:rPr>
      </w:pPr>
      <w:r w:rsidRPr="006F6558">
        <w:rPr>
          <w:b/>
          <w:color w:val="000000"/>
          <w:sz w:val="23"/>
          <w:szCs w:val="23"/>
        </w:rPr>
        <w:t>Срок действия договора</w:t>
      </w:r>
    </w:p>
    <w:p w14:paraId="180E4984" w14:textId="2204F4B0" w:rsidR="00D45657" w:rsidRDefault="005F211F" w:rsidP="00020892">
      <w:pPr>
        <w:pStyle w:val="2"/>
        <w:rPr>
          <w:color w:val="000000"/>
          <w:sz w:val="23"/>
          <w:szCs w:val="23"/>
        </w:rPr>
      </w:pPr>
      <w:r w:rsidRPr="006F6558">
        <w:rPr>
          <w:color w:val="000000"/>
          <w:sz w:val="23"/>
          <w:szCs w:val="23"/>
        </w:rPr>
        <w:t>8</w:t>
      </w:r>
      <w:r w:rsidR="00D45657" w:rsidRPr="006F6558">
        <w:rPr>
          <w:color w:val="000000"/>
          <w:sz w:val="23"/>
          <w:szCs w:val="23"/>
        </w:rPr>
        <w:t>.1. Настоящий договор вступает в силу после подписания его обеими Сторонами и действует по «31» декабря 20</w:t>
      </w:r>
      <w:r w:rsidR="004D34D3" w:rsidRPr="006F6558">
        <w:rPr>
          <w:color w:val="000000"/>
          <w:sz w:val="23"/>
          <w:szCs w:val="23"/>
        </w:rPr>
        <w:t>2</w:t>
      </w:r>
      <w:r w:rsidR="007454AA">
        <w:rPr>
          <w:color w:val="000000"/>
          <w:sz w:val="23"/>
          <w:szCs w:val="23"/>
        </w:rPr>
        <w:t>__</w:t>
      </w:r>
      <w:r w:rsidR="004D34D3" w:rsidRPr="006F6558">
        <w:rPr>
          <w:color w:val="000000"/>
          <w:sz w:val="23"/>
          <w:szCs w:val="23"/>
        </w:rPr>
        <w:t xml:space="preserve"> </w:t>
      </w:r>
      <w:r w:rsidR="00D45657" w:rsidRPr="006F6558">
        <w:rPr>
          <w:color w:val="000000"/>
          <w:sz w:val="23"/>
          <w:szCs w:val="23"/>
        </w:rPr>
        <w:t>года (включительно), а в части взаиморасчетов - до полного исполнения сторонами своих обязательств.</w:t>
      </w:r>
      <w:r w:rsidR="00020892" w:rsidRPr="006F6558">
        <w:rPr>
          <w:color w:val="000000"/>
          <w:sz w:val="23"/>
          <w:szCs w:val="23"/>
        </w:rPr>
        <w:t xml:space="preserve"> Стороны устанавливают, что условия настоящего Договора могут применяться к отношениям Сторон, возникшим до заключения Договора.</w:t>
      </w:r>
    </w:p>
    <w:p w14:paraId="66EFD64C" w14:textId="77777777" w:rsidR="006F6558" w:rsidRPr="006F6558" w:rsidRDefault="006F6558" w:rsidP="00020892">
      <w:pPr>
        <w:pStyle w:val="2"/>
        <w:rPr>
          <w:color w:val="000000"/>
          <w:sz w:val="23"/>
          <w:szCs w:val="23"/>
        </w:rPr>
      </w:pPr>
    </w:p>
    <w:p w14:paraId="38B2295B" w14:textId="77777777" w:rsidR="006F6558" w:rsidRDefault="006F6558" w:rsidP="00D45657">
      <w:pPr>
        <w:pStyle w:val="2"/>
        <w:rPr>
          <w:color w:val="000000"/>
          <w:sz w:val="23"/>
          <w:szCs w:val="23"/>
        </w:rPr>
      </w:pPr>
    </w:p>
    <w:p w14:paraId="77270F69" w14:textId="2496A02A" w:rsidR="00D45657" w:rsidRPr="006F6558" w:rsidRDefault="005F211F" w:rsidP="00D45657">
      <w:pPr>
        <w:pStyle w:val="2"/>
        <w:rPr>
          <w:color w:val="000000"/>
          <w:sz w:val="23"/>
          <w:szCs w:val="23"/>
        </w:rPr>
      </w:pPr>
      <w:r w:rsidRPr="006F6558">
        <w:rPr>
          <w:color w:val="000000"/>
          <w:sz w:val="23"/>
          <w:szCs w:val="23"/>
        </w:rPr>
        <w:lastRenderedPageBreak/>
        <w:t>8</w:t>
      </w:r>
      <w:r w:rsidR="00D45657" w:rsidRPr="006F6558">
        <w:rPr>
          <w:color w:val="000000"/>
          <w:sz w:val="23"/>
          <w:szCs w:val="23"/>
        </w:rPr>
        <w:t>.2. Договор продолжает свое действие на следующие календарные годы</w:t>
      </w:r>
      <w:r w:rsidR="00D45657" w:rsidRPr="006F6558">
        <w:rPr>
          <w:b/>
          <w:color w:val="000000"/>
          <w:sz w:val="23"/>
          <w:szCs w:val="23"/>
        </w:rPr>
        <w:t>,</w:t>
      </w:r>
      <w:r w:rsidR="00D45657" w:rsidRPr="006F6558">
        <w:rPr>
          <w:color w:val="000000"/>
          <w:sz w:val="23"/>
          <w:szCs w:val="23"/>
        </w:rPr>
        <w:t xml:space="preserve"> если ни одна из сторон не заявит о своем намерении расторгнуть настоящий договор, не менее чем за 30 (тридцать) календарных дней до даты расторжения Договора и такое намерение не будет оформлено соответствующим соглашением о расторжении, подписанным обеими сторонами.</w:t>
      </w:r>
    </w:p>
    <w:p w14:paraId="0EF04426" w14:textId="31CE9EFC" w:rsidR="002E22D9" w:rsidRDefault="005F211F" w:rsidP="00D823F8">
      <w:pPr>
        <w:pStyle w:val="2"/>
        <w:rPr>
          <w:color w:val="000000"/>
          <w:sz w:val="23"/>
          <w:szCs w:val="23"/>
        </w:rPr>
      </w:pPr>
      <w:r w:rsidRPr="006F6558">
        <w:rPr>
          <w:color w:val="000000"/>
          <w:sz w:val="23"/>
          <w:szCs w:val="23"/>
        </w:rPr>
        <w:t>8</w:t>
      </w:r>
      <w:r w:rsidR="00EE12D1" w:rsidRPr="006F6558">
        <w:rPr>
          <w:color w:val="000000"/>
          <w:sz w:val="23"/>
          <w:szCs w:val="23"/>
        </w:rPr>
        <w:t>.3. Настоящий Договор может быть расторгнут по соглашению Сторон, либо в одностороннем порядке по инициативе любой из Сторон с предварительным письменным уведомлением другой Стороны не менее чем за 30 (тридцать) календарных дней до предполагаемой даты расторжения настоящего Договора. Одностороннее расторжение настоящего Договора допускается при условии исполнения Сторонами своих обязательств по настоящему Договору в полном объеме.</w:t>
      </w:r>
    </w:p>
    <w:p w14:paraId="19FD0BB6" w14:textId="77777777" w:rsidR="006F6558" w:rsidRPr="006F6558" w:rsidRDefault="006F6558" w:rsidP="00D823F8">
      <w:pPr>
        <w:pStyle w:val="2"/>
        <w:rPr>
          <w:color w:val="000000"/>
          <w:sz w:val="23"/>
          <w:szCs w:val="23"/>
        </w:rPr>
      </w:pPr>
    </w:p>
    <w:p w14:paraId="27860491" w14:textId="1DADEE30" w:rsidR="00DA6EF4" w:rsidRPr="006F6558" w:rsidRDefault="00DA6EF4" w:rsidP="00F83214">
      <w:pPr>
        <w:pStyle w:val="2"/>
        <w:numPr>
          <w:ilvl w:val="0"/>
          <w:numId w:val="5"/>
        </w:numPr>
        <w:spacing w:after="120"/>
        <w:ind w:left="714" w:hanging="357"/>
        <w:jc w:val="center"/>
        <w:rPr>
          <w:b/>
          <w:color w:val="000000"/>
          <w:sz w:val="23"/>
          <w:szCs w:val="23"/>
        </w:rPr>
      </w:pPr>
      <w:r w:rsidRPr="006F6558">
        <w:rPr>
          <w:b/>
          <w:color w:val="000000"/>
          <w:sz w:val="23"/>
          <w:szCs w:val="23"/>
        </w:rPr>
        <w:t>Разрешение споров</w:t>
      </w:r>
    </w:p>
    <w:p w14:paraId="01FD2454" w14:textId="5E5CC90D" w:rsidR="001D06EF" w:rsidRPr="006F6558" w:rsidRDefault="001D06EF" w:rsidP="001D06EF">
      <w:pPr>
        <w:pStyle w:val="2"/>
        <w:numPr>
          <w:ilvl w:val="1"/>
          <w:numId w:val="6"/>
        </w:numPr>
        <w:ind w:left="0" w:firstLine="567"/>
        <w:rPr>
          <w:color w:val="000000"/>
          <w:sz w:val="23"/>
          <w:szCs w:val="23"/>
        </w:rPr>
      </w:pPr>
      <w:r w:rsidRPr="006F6558">
        <w:rPr>
          <w:color w:val="000000"/>
          <w:sz w:val="23"/>
          <w:szCs w:val="23"/>
        </w:rPr>
        <w:t xml:space="preserve"> </w:t>
      </w:r>
      <w:r w:rsidR="00DA6EF4" w:rsidRPr="006F6558">
        <w:rPr>
          <w:color w:val="000000"/>
          <w:sz w:val="23"/>
          <w:szCs w:val="23"/>
        </w:rPr>
        <w:t xml:space="preserve">Споры, возникающие при исполнении настоящего договора, разрешаются сторонами путем переговоров, </w:t>
      </w:r>
      <w:r w:rsidR="00830B2C" w:rsidRPr="006F6558">
        <w:rPr>
          <w:color w:val="000000"/>
          <w:sz w:val="23"/>
          <w:szCs w:val="23"/>
        </w:rPr>
        <w:t>с обязательным соблюдением претензионного порядка. Срок ответа на претензию составляет 30 (тридцать) календарных дней.</w:t>
      </w:r>
      <w:r w:rsidR="00284AD4" w:rsidRPr="006F6558">
        <w:rPr>
          <w:sz w:val="23"/>
          <w:szCs w:val="23"/>
        </w:rPr>
        <w:t xml:space="preserve"> </w:t>
      </w:r>
    </w:p>
    <w:p w14:paraId="3EE17DC0" w14:textId="77777777" w:rsidR="001D06EF" w:rsidRPr="006F6558" w:rsidRDefault="001D06EF" w:rsidP="001D06EF">
      <w:pPr>
        <w:pStyle w:val="2"/>
        <w:numPr>
          <w:ilvl w:val="1"/>
          <w:numId w:val="6"/>
        </w:numPr>
        <w:ind w:left="0" w:firstLine="567"/>
        <w:rPr>
          <w:color w:val="000000"/>
          <w:sz w:val="23"/>
          <w:szCs w:val="23"/>
        </w:rPr>
      </w:pPr>
      <w:r w:rsidRPr="006F6558">
        <w:rPr>
          <w:color w:val="000000"/>
          <w:sz w:val="23"/>
          <w:szCs w:val="23"/>
        </w:rPr>
        <w:t xml:space="preserve"> </w:t>
      </w:r>
      <w:r w:rsidR="00830B2C" w:rsidRPr="006F6558">
        <w:rPr>
          <w:color w:val="000000"/>
          <w:sz w:val="23"/>
          <w:szCs w:val="23"/>
        </w:rPr>
        <w:t xml:space="preserve">При </w:t>
      </w:r>
      <w:r w:rsidR="00DA6EF4" w:rsidRPr="006F6558">
        <w:rPr>
          <w:color w:val="000000"/>
          <w:sz w:val="23"/>
          <w:szCs w:val="23"/>
        </w:rPr>
        <w:t xml:space="preserve">не достижении согласия </w:t>
      </w:r>
      <w:r w:rsidR="00830B2C" w:rsidRPr="006F6558">
        <w:rPr>
          <w:color w:val="000000"/>
          <w:sz w:val="23"/>
          <w:szCs w:val="23"/>
        </w:rPr>
        <w:t xml:space="preserve">спор передается на рассмотрение в </w:t>
      </w:r>
      <w:r w:rsidR="00DA6EF4" w:rsidRPr="006F6558">
        <w:rPr>
          <w:color w:val="000000"/>
          <w:sz w:val="23"/>
          <w:szCs w:val="23"/>
        </w:rPr>
        <w:t>Арбитражн</w:t>
      </w:r>
      <w:r w:rsidR="00830B2C" w:rsidRPr="006F6558">
        <w:rPr>
          <w:color w:val="000000"/>
          <w:sz w:val="23"/>
          <w:szCs w:val="23"/>
        </w:rPr>
        <w:t>ый суд Самарской области.</w:t>
      </w:r>
    </w:p>
    <w:p w14:paraId="0DDE213E" w14:textId="4520EF00" w:rsidR="00DA6EF4" w:rsidRDefault="00EE12D1" w:rsidP="00D823F8">
      <w:pPr>
        <w:pStyle w:val="2"/>
        <w:numPr>
          <w:ilvl w:val="1"/>
          <w:numId w:val="6"/>
        </w:numPr>
        <w:ind w:left="0" w:firstLine="567"/>
        <w:rPr>
          <w:color w:val="000000"/>
          <w:sz w:val="23"/>
          <w:szCs w:val="23"/>
        </w:rPr>
      </w:pPr>
      <w:r w:rsidRPr="006F6558">
        <w:rPr>
          <w:color w:val="000000"/>
          <w:sz w:val="23"/>
          <w:szCs w:val="23"/>
        </w:rPr>
        <w:t xml:space="preserve">Сторона, обратившаяся в Арбитражный суд за защитой своих интересов, вправе обратиться в суд с заявлением об обеспечении иска (без встречного обеспечения) в соответствии со статьей 91 АПК РФ. Стороны договора признают, что обеспечительные меры являются необходимыми, не приведут к необратимым для виновной стороны последствиям и являются дополнительной гарантией исполнения обязательств и доброй волей сторон. Данное положение Договора стороны используют в качестве обоснования причины обращения с заявлением об обеспечении иска в соответствии с подпунктом 5 пункта 2 статьи 92 АПК РФ. </w:t>
      </w:r>
    </w:p>
    <w:p w14:paraId="1BB70063" w14:textId="77777777" w:rsidR="006F6558" w:rsidRPr="006F6558" w:rsidRDefault="006F6558" w:rsidP="006F6558">
      <w:pPr>
        <w:pStyle w:val="2"/>
        <w:ind w:left="567" w:firstLine="0"/>
        <w:rPr>
          <w:color w:val="000000"/>
          <w:sz w:val="23"/>
          <w:szCs w:val="23"/>
        </w:rPr>
      </w:pPr>
    </w:p>
    <w:p w14:paraId="308733C5" w14:textId="77777777" w:rsidR="00D45657" w:rsidRPr="006F6558" w:rsidRDefault="00D45657" w:rsidP="006F6558">
      <w:pPr>
        <w:pStyle w:val="2"/>
        <w:numPr>
          <w:ilvl w:val="0"/>
          <w:numId w:val="5"/>
        </w:numPr>
        <w:spacing w:before="120" w:after="240"/>
        <w:ind w:left="714" w:hanging="357"/>
        <w:jc w:val="center"/>
        <w:rPr>
          <w:b/>
          <w:color w:val="000000"/>
          <w:sz w:val="23"/>
          <w:szCs w:val="23"/>
        </w:rPr>
      </w:pPr>
      <w:r w:rsidRPr="006F6558">
        <w:rPr>
          <w:b/>
          <w:color w:val="000000"/>
          <w:sz w:val="23"/>
          <w:szCs w:val="23"/>
        </w:rPr>
        <w:t>Заключительные положения</w:t>
      </w:r>
    </w:p>
    <w:p w14:paraId="72DF4B26" w14:textId="03DD00C9" w:rsidR="00E6523A" w:rsidRPr="006F6558" w:rsidRDefault="007061E7" w:rsidP="00E6523A">
      <w:pPr>
        <w:pStyle w:val="2"/>
        <w:rPr>
          <w:color w:val="000000"/>
          <w:sz w:val="23"/>
          <w:szCs w:val="23"/>
        </w:rPr>
      </w:pPr>
      <w:r w:rsidRPr="006F6558">
        <w:rPr>
          <w:color w:val="000000"/>
          <w:sz w:val="23"/>
          <w:szCs w:val="23"/>
        </w:rPr>
        <w:t>10</w:t>
      </w:r>
      <w:r w:rsidR="00D45657" w:rsidRPr="006F6558">
        <w:rPr>
          <w:color w:val="000000"/>
          <w:sz w:val="23"/>
          <w:szCs w:val="23"/>
        </w:rPr>
        <w:t xml:space="preserve">.1. </w:t>
      </w:r>
      <w:r w:rsidR="00E6523A" w:rsidRPr="006F6558">
        <w:rPr>
          <w:color w:val="000000"/>
          <w:sz w:val="23"/>
          <w:szCs w:val="23"/>
        </w:rPr>
        <w:t>Все изменения, приложения и дополнения к настоящему Договору, являются его неотъемлемой частью и должны быть совершены в письменной форме и подписаны полномочными представителями Сторон.</w:t>
      </w:r>
    </w:p>
    <w:p w14:paraId="4907752F" w14:textId="058A6D62" w:rsidR="00E6523A" w:rsidRPr="006F6558" w:rsidRDefault="007061E7" w:rsidP="00DA6EF4">
      <w:pPr>
        <w:pStyle w:val="2"/>
        <w:rPr>
          <w:color w:val="000000"/>
          <w:sz w:val="23"/>
          <w:szCs w:val="23"/>
        </w:rPr>
      </w:pPr>
      <w:r w:rsidRPr="006F6558">
        <w:rPr>
          <w:color w:val="000000"/>
          <w:sz w:val="23"/>
          <w:szCs w:val="23"/>
        </w:rPr>
        <w:t>10</w:t>
      </w:r>
      <w:r w:rsidR="00E6523A" w:rsidRPr="006F6558">
        <w:rPr>
          <w:color w:val="000000"/>
          <w:sz w:val="23"/>
          <w:szCs w:val="23"/>
        </w:rPr>
        <w:t>.2. При наличии противоречий между положениями настоящего Договора и Приложений/Дополнительных соглашений к нему, приоритет имеют условия соответствующего Приложения/ Дополнительного соглашения к Договору.</w:t>
      </w:r>
    </w:p>
    <w:p w14:paraId="3E52617E" w14:textId="3B59FE27" w:rsidR="007F318D" w:rsidRPr="006F6558" w:rsidRDefault="007061E7" w:rsidP="007F318D">
      <w:pPr>
        <w:pStyle w:val="2"/>
        <w:rPr>
          <w:color w:val="000000"/>
          <w:sz w:val="23"/>
          <w:szCs w:val="23"/>
        </w:rPr>
      </w:pPr>
      <w:r w:rsidRPr="006F6558">
        <w:rPr>
          <w:color w:val="000000"/>
          <w:sz w:val="23"/>
          <w:szCs w:val="23"/>
        </w:rPr>
        <w:t>10.3</w:t>
      </w:r>
      <w:r w:rsidR="00D45657" w:rsidRPr="006F6558">
        <w:rPr>
          <w:color w:val="000000"/>
          <w:sz w:val="23"/>
          <w:szCs w:val="23"/>
        </w:rPr>
        <w:t xml:space="preserve">. </w:t>
      </w:r>
      <w:r w:rsidR="007F318D" w:rsidRPr="006F6558">
        <w:rPr>
          <w:color w:val="000000"/>
          <w:sz w:val="23"/>
          <w:szCs w:val="23"/>
        </w:rPr>
        <w:t>Стороны настоящего Договора обязаны уведомить друг друга об изменении своей организационно- правовой формы, наименования, юридического и почтового адреса, платежных реквизитов, смены единоличного исполнительного органа, а также иных необходимых условий для исполнения настоящего Договора в пятидневный срок с даты получения документа, подтверждающего соответствующее изменение, путем одновременного направления заказного письма с уведомлением о вручении и копии этого письма по электронной почте (факсу, телеграммой).</w:t>
      </w:r>
    </w:p>
    <w:p w14:paraId="604BDE7C" w14:textId="43B1738E" w:rsidR="007F318D" w:rsidRPr="006F6558" w:rsidRDefault="007061E7" w:rsidP="007F318D">
      <w:pPr>
        <w:pStyle w:val="2"/>
        <w:rPr>
          <w:color w:val="000000"/>
          <w:sz w:val="23"/>
          <w:szCs w:val="23"/>
        </w:rPr>
      </w:pPr>
      <w:r w:rsidRPr="006F6558">
        <w:rPr>
          <w:color w:val="000000"/>
          <w:sz w:val="23"/>
          <w:szCs w:val="23"/>
        </w:rPr>
        <w:t>10.4</w:t>
      </w:r>
      <w:r w:rsidR="007F318D" w:rsidRPr="006F6558">
        <w:rPr>
          <w:color w:val="000000"/>
          <w:sz w:val="23"/>
          <w:szCs w:val="23"/>
        </w:rPr>
        <w:t>. Стороны незамедлительно обязаны сообщить о реорганизации, ликвидаци</w:t>
      </w:r>
      <w:r w:rsidRPr="006F6558">
        <w:rPr>
          <w:color w:val="000000"/>
          <w:sz w:val="23"/>
          <w:szCs w:val="23"/>
        </w:rPr>
        <w:t>и, начале процедуры банкротства;</w:t>
      </w:r>
      <w:r w:rsidR="007F318D" w:rsidRPr="006F6558">
        <w:rPr>
          <w:color w:val="000000"/>
          <w:sz w:val="23"/>
          <w:szCs w:val="23"/>
        </w:rPr>
        <w:t xml:space="preserve"> смене, назначении, отстранении и т.п. лиц, участвующих в исполнении настоящего Договора.</w:t>
      </w:r>
    </w:p>
    <w:p w14:paraId="59A32CB6" w14:textId="00050857" w:rsidR="007F318D" w:rsidRPr="006F6558" w:rsidRDefault="007F318D" w:rsidP="007F318D">
      <w:pPr>
        <w:pStyle w:val="2"/>
        <w:rPr>
          <w:color w:val="000000"/>
          <w:sz w:val="23"/>
          <w:szCs w:val="23"/>
        </w:rPr>
      </w:pPr>
      <w:r w:rsidRPr="006F6558">
        <w:rPr>
          <w:color w:val="000000"/>
          <w:sz w:val="23"/>
          <w:szCs w:val="23"/>
        </w:rPr>
        <w:t>Покупатель обязан заблаговременно, не менее чем за тридцать дней, информировать Поставщика об изменениях в финансовом, юридическом, управленческом и/или иных состояниях Покупателя, которые могут повлечь за собой убытки Поставщика.</w:t>
      </w:r>
    </w:p>
    <w:p w14:paraId="041EF858" w14:textId="06E81BA6" w:rsidR="007F318D" w:rsidRPr="006F6558" w:rsidRDefault="007F318D" w:rsidP="007F318D">
      <w:pPr>
        <w:pStyle w:val="2"/>
        <w:rPr>
          <w:color w:val="000000"/>
          <w:sz w:val="23"/>
          <w:szCs w:val="23"/>
        </w:rPr>
      </w:pPr>
      <w:r w:rsidRPr="006F6558">
        <w:rPr>
          <w:color w:val="000000"/>
          <w:sz w:val="23"/>
          <w:szCs w:val="23"/>
        </w:rPr>
        <w:t>Не выполнением обязательств данного пункта Покупатель принимает на себя все риски, ответственность и обязательства по возмещению Поставщику понесенных в результате этого убытков.</w:t>
      </w:r>
    </w:p>
    <w:p w14:paraId="3CE9E17B" w14:textId="7A7B8819" w:rsidR="00D45657" w:rsidRPr="006F6558" w:rsidRDefault="007061E7" w:rsidP="007F318D">
      <w:pPr>
        <w:pStyle w:val="2"/>
        <w:rPr>
          <w:color w:val="000000"/>
          <w:sz w:val="23"/>
          <w:szCs w:val="23"/>
        </w:rPr>
      </w:pPr>
      <w:r w:rsidRPr="006F6558">
        <w:rPr>
          <w:color w:val="000000"/>
          <w:sz w:val="23"/>
          <w:szCs w:val="23"/>
        </w:rPr>
        <w:t>10.5</w:t>
      </w:r>
      <w:r w:rsidR="00D45657" w:rsidRPr="006F6558">
        <w:rPr>
          <w:color w:val="000000"/>
          <w:sz w:val="23"/>
          <w:szCs w:val="23"/>
        </w:rPr>
        <w:t>. Переданные электронно или по факсу документы имеют юридич</w:t>
      </w:r>
      <w:r w:rsidR="00E6523A" w:rsidRPr="006F6558">
        <w:rPr>
          <w:color w:val="000000"/>
          <w:sz w:val="23"/>
          <w:szCs w:val="23"/>
        </w:rPr>
        <w:t>ескую силу равную с оригиналами</w:t>
      </w:r>
      <w:r w:rsidR="00D45657" w:rsidRPr="006F6558">
        <w:rPr>
          <w:color w:val="000000"/>
          <w:sz w:val="23"/>
          <w:szCs w:val="23"/>
        </w:rPr>
        <w:t>. Данное условие не освобождает стороны от предоставления оригиналов документов.</w:t>
      </w:r>
    </w:p>
    <w:p w14:paraId="0E6FF183" w14:textId="77777777" w:rsidR="006F6558" w:rsidRDefault="007061E7" w:rsidP="00DA6EF4">
      <w:pPr>
        <w:pStyle w:val="2"/>
        <w:rPr>
          <w:color w:val="000000"/>
          <w:sz w:val="23"/>
          <w:szCs w:val="23"/>
        </w:rPr>
      </w:pPr>
      <w:r w:rsidRPr="006F6558">
        <w:rPr>
          <w:color w:val="000000"/>
          <w:sz w:val="23"/>
          <w:szCs w:val="23"/>
        </w:rPr>
        <w:t>10.6</w:t>
      </w:r>
      <w:r w:rsidR="00DA6EF4" w:rsidRPr="006F6558">
        <w:rPr>
          <w:color w:val="000000"/>
          <w:sz w:val="23"/>
          <w:szCs w:val="23"/>
        </w:rPr>
        <w:t>. Любая корреспонденция между сторонами, отправляемая через почтовые отделения связи, в рамках взаимодействия по Договору должна направляться заказным письмом либо курьерской почтой. В том случае, если Стороной договора указан адрес, по которому фактически не находится, либо Сторона уклоняется от получения корреспонденции, то корреспонденция считается полученной надлежащим образом по истечении 14 (Четырнадцати) календарных дней с момента ее отправления.</w:t>
      </w:r>
    </w:p>
    <w:p w14:paraId="4E42363C" w14:textId="77777777" w:rsidR="006F6558" w:rsidRDefault="006F6558" w:rsidP="00DA6EF4">
      <w:pPr>
        <w:pStyle w:val="2"/>
        <w:rPr>
          <w:color w:val="000000"/>
          <w:sz w:val="23"/>
          <w:szCs w:val="23"/>
        </w:rPr>
        <w:sectPr w:rsidR="006F6558" w:rsidSect="00F660DA">
          <w:headerReference w:type="default" r:id="rId8"/>
          <w:footerReference w:type="default" r:id="rId9"/>
          <w:pgSz w:w="11906" w:h="16838"/>
          <w:pgMar w:top="568" w:right="707" w:bottom="567" w:left="851" w:header="305" w:footer="270" w:gutter="0"/>
          <w:cols w:space="720"/>
          <w:docGrid w:linePitch="326"/>
        </w:sectPr>
      </w:pPr>
    </w:p>
    <w:p w14:paraId="7DF3AC46" w14:textId="2EC9CAA5" w:rsidR="00DA6EF4" w:rsidRPr="006F6558" w:rsidRDefault="00DA6EF4" w:rsidP="00DA6EF4">
      <w:pPr>
        <w:pStyle w:val="2"/>
        <w:rPr>
          <w:color w:val="000000"/>
          <w:sz w:val="23"/>
          <w:szCs w:val="23"/>
        </w:rPr>
      </w:pPr>
    </w:p>
    <w:p w14:paraId="0EABDEB8" w14:textId="1BF249A4" w:rsidR="00E6523A" w:rsidRPr="006F6558" w:rsidRDefault="007061E7" w:rsidP="00E6523A">
      <w:pPr>
        <w:pStyle w:val="2"/>
        <w:rPr>
          <w:color w:val="000000"/>
          <w:sz w:val="23"/>
          <w:szCs w:val="23"/>
        </w:rPr>
      </w:pPr>
      <w:r w:rsidRPr="006F6558">
        <w:rPr>
          <w:color w:val="000000"/>
          <w:sz w:val="23"/>
          <w:szCs w:val="23"/>
        </w:rPr>
        <w:t>10</w:t>
      </w:r>
      <w:r w:rsidR="00E6523A" w:rsidRPr="006F6558">
        <w:rPr>
          <w:color w:val="000000"/>
          <w:sz w:val="23"/>
          <w:szCs w:val="23"/>
        </w:rPr>
        <w:t>.7. Условия настоящего Договора, Приложений и Дополнительных соглашений к нему конфиденциальны и не подлежат разглашению. Стороны принимают все необходимые меры для того, чтобы их сотрудники, агенты, правопреемники без предварительного согласия другой Стороны не информировали третьих лиц о деталях настоящего Договора и Приложений к нему, за исключением случаев, когда разглашение разрешено или требуется в соответствии с законодательством РФ или указанием компетентного государственного органа.</w:t>
      </w:r>
    </w:p>
    <w:p w14:paraId="12739503" w14:textId="77777777" w:rsidR="00CA250B" w:rsidRPr="006F6558" w:rsidRDefault="00E6523A" w:rsidP="00E6523A">
      <w:pPr>
        <w:pStyle w:val="2"/>
        <w:rPr>
          <w:color w:val="000000"/>
          <w:sz w:val="23"/>
          <w:szCs w:val="23"/>
        </w:rPr>
      </w:pPr>
      <w:r w:rsidRPr="006F6558">
        <w:rPr>
          <w:color w:val="000000"/>
          <w:sz w:val="23"/>
          <w:szCs w:val="23"/>
        </w:rPr>
        <w:t>В случае распространения конфиденциальных сведений виновная Сторона обязана возместить потерпевшей Стороне все документально подтвержденные причиненные убытки.</w:t>
      </w:r>
    </w:p>
    <w:p w14:paraId="1B1EE259" w14:textId="77777777" w:rsidR="000931C2" w:rsidRPr="006F6558" w:rsidRDefault="007061E7" w:rsidP="004A4770">
      <w:pPr>
        <w:pStyle w:val="2"/>
        <w:rPr>
          <w:color w:val="000000"/>
          <w:sz w:val="23"/>
          <w:szCs w:val="23"/>
        </w:rPr>
      </w:pPr>
      <w:r w:rsidRPr="006F6558">
        <w:rPr>
          <w:color w:val="000000"/>
          <w:sz w:val="23"/>
          <w:szCs w:val="23"/>
        </w:rPr>
        <w:t>10.8</w:t>
      </w:r>
      <w:r w:rsidR="00A66C39" w:rsidRPr="006F6558">
        <w:rPr>
          <w:color w:val="000000"/>
          <w:sz w:val="23"/>
          <w:szCs w:val="23"/>
        </w:rPr>
        <w:t xml:space="preserve">. Покупатель обязуется предоставить </w:t>
      </w:r>
      <w:r w:rsidR="00F42B4D" w:rsidRPr="006F6558">
        <w:rPr>
          <w:color w:val="000000"/>
          <w:sz w:val="23"/>
          <w:szCs w:val="23"/>
        </w:rPr>
        <w:t>Поставщику</w:t>
      </w:r>
      <w:r w:rsidR="00A66C39" w:rsidRPr="006F6558">
        <w:rPr>
          <w:color w:val="000000"/>
          <w:sz w:val="23"/>
          <w:szCs w:val="23"/>
        </w:rPr>
        <w:t xml:space="preserve"> в течении 10 (десяти) рабочих дней с момента подписания настоящего Договора </w:t>
      </w:r>
      <w:r w:rsidR="009D4A55" w:rsidRPr="006F6558">
        <w:rPr>
          <w:color w:val="000000"/>
          <w:sz w:val="23"/>
          <w:szCs w:val="23"/>
        </w:rPr>
        <w:t xml:space="preserve">заверенные копии своих </w:t>
      </w:r>
      <w:r w:rsidR="003A23DD" w:rsidRPr="006F6558">
        <w:rPr>
          <w:color w:val="000000"/>
          <w:sz w:val="23"/>
          <w:szCs w:val="23"/>
        </w:rPr>
        <w:t>учредительных</w:t>
      </w:r>
      <w:r w:rsidR="009D4A55" w:rsidRPr="006F6558">
        <w:rPr>
          <w:color w:val="000000"/>
          <w:sz w:val="23"/>
          <w:szCs w:val="23"/>
        </w:rPr>
        <w:t xml:space="preserve"> документов</w:t>
      </w:r>
      <w:r w:rsidR="001167CC" w:rsidRPr="006F6558">
        <w:rPr>
          <w:color w:val="000000"/>
          <w:sz w:val="23"/>
          <w:szCs w:val="23"/>
        </w:rPr>
        <w:t>.</w:t>
      </w:r>
    </w:p>
    <w:p w14:paraId="560E0584" w14:textId="77777777" w:rsidR="00CA250B" w:rsidRPr="006F6558" w:rsidRDefault="00CA250B" w:rsidP="00CA250B">
      <w:pPr>
        <w:pStyle w:val="2"/>
        <w:rPr>
          <w:color w:val="000000"/>
          <w:sz w:val="23"/>
          <w:szCs w:val="23"/>
        </w:rPr>
      </w:pPr>
      <w:r w:rsidRPr="006F6558">
        <w:rPr>
          <w:color w:val="000000"/>
          <w:sz w:val="23"/>
          <w:szCs w:val="23"/>
        </w:rPr>
        <w:t>10.9. Настоящий Договор составлен на русском языке в двух экземплярах, имеющих одинаковую юридическую силу, по одному для каждой из Сторон.</w:t>
      </w:r>
    </w:p>
    <w:p w14:paraId="72F67064" w14:textId="77777777" w:rsidR="00CA250B" w:rsidRPr="006F6558" w:rsidRDefault="00CA250B" w:rsidP="00CA250B">
      <w:pPr>
        <w:pStyle w:val="2"/>
        <w:rPr>
          <w:color w:val="000000"/>
          <w:sz w:val="23"/>
          <w:szCs w:val="23"/>
        </w:rPr>
      </w:pPr>
      <w:r w:rsidRPr="006F6558">
        <w:rPr>
          <w:color w:val="000000"/>
          <w:sz w:val="23"/>
          <w:szCs w:val="23"/>
        </w:rPr>
        <w:t>10.10. Взаимоотношения сторон, не урегулированные настоящим договором, регламентируются действующим законодательством РФ.</w:t>
      </w:r>
    </w:p>
    <w:p w14:paraId="5FBC50E8" w14:textId="77777777" w:rsidR="00CA250B" w:rsidRPr="006F6558" w:rsidRDefault="00CA250B" w:rsidP="00CA250B">
      <w:pPr>
        <w:pStyle w:val="Standard"/>
        <w:spacing w:before="240" w:after="317"/>
        <w:ind w:left="360"/>
        <w:jc w:val="center"/>
        <w:rPr>
          <w:b/>
          <w:bCs/>
          <w:sz w:val="23"/>
          <w:szCs w:val="23"/>
        </w:rPr>
      </w:pPr>
      <w:r w:rsidRPr="006F6558">
        <w:rPr>
          <w:b/>
          <w:bCs/>
          <w:sz w:val="23"/>
          <w:szCs w:val="23"/>
        </w:rPr>
        <w:t>11. Адреса и платежные реквизиты сторон</w:t>
      </w:r>
    </w:p>
    <w:tbl>
      <w:tblPr>
        <w:tblW w:w="10451" w:type="dxa"/>
        <w:tblInd w:w="-108" w:type="dxa"/>
        <w:tblLayout w:type="fixed"/>
        <w:tblCellMar>
          <w:left w:w="10" w:type="dxa"/>
          <w:right w:w="10" w:type="dxa"/>
        </w:tblCellMar>
        <w:tblLook w:val="04A0" w:firstRow="1" w:lastRow="0" w:firstColumn="1" w:lastColumn="0" w:noHBand="0" w:noVBand="1"/>
      </w:tblPr>
      <w:tblGrid>
        <w:gridCol w:w="5362"/>
        <w:gridCol w:w="5089"/>
      </w:tblGrid>
      <w:tr w:rsidR="00CA250B" w:rsidRPr="006F6558" w14:paraId="253FC3B7" w14:textId="77777777" w:rsidTr="002E29AC">
        <w:trPr>
          <w:trHeight w:val="564"/>
        </w:trPr>
        <w:tc>
          <w:tcPr>
            <w:tcW w:w="5362" w:type="dxa"/>
            <w:shd w:val="clear" w:color="auto" w:fill="auto"/>
            <w:tcMar>
              <w:top w:w="0" w:type="dxa"/>
              <w:left w:w="108" w:type="dxa"/>
              <w:bottom w:w="0" w:type="dxa"/>
              <w:right w:w="108" w:type="dxa"/>
            </w:tcMar>
          </w:tcPr>
          <w:p w14:paraId="5678CAE4" w14:textId="77777777" w:rsidR="00CA250B" w:rsidRPr="006F6558" w:rsidRDefault="00CA250B" w:rsidP="002E29AC">
            <w:pPr>
              <w:pStyle w:val="Standard"/>
              <w:ind w:firstLine="57"/>
              <w:rPr>
                <w:rFonts w:eastAsia="Calibri"/>
                <w:bCs/>
                <w:spacing w:val="-9"/>
                <w:sz w:val="23"/>
                <w:szCs w:val="23"/>
                <w:u w:val="single"/>
                <w:lang w:eastAsia="en-US"/>
              </w:rPr>
            </w:pPr>
            <w:r w:rsidRPr="006F6558">
              <w:rPr>
                <w:rFonts w:eastAsia="Calibri"/>
                <w:bCs/>
                <w:spacing w:val="-9"/>
                <w:sz w:val="23"/>
                <w:szCs w:val="23"/>
                <w:u w:val="single"/>
                <w:lang w:eastAsia="en-US"/>
              </w:rPr>
              <w:t>Поставщик:</w:t>
            </w:r>
          </w:p>
          <w:p w14:paraId="730C7B45" w14:textId="77777777" w:rsidR="00CA250B" w:rsidRPr="006F6558" w:rsidRDefault="00CA250B" w:rsidP="002E29AC">
            <w:pPr>
              <w:pStyle w:val="Standard"/>
              <w:ind w:firstLine="57"/>
              <w:rPr>
                <w:rFonts w:eastAsia="Calibri"/>
                <w:b/>
                <w:bCs/>
                <w:spacing w:val="-8"/>
                <w:sz w:val="23"/>
                <w:szCs w:val="23"/>
                <w:lang w:eastAsia="en-US"/>
              </w:rPr>
            </w:pPr>
            <w:r w:rsidRPr="006F6558">
              <w:rPr>
                <w:rFonts w:eastAsia="Calibri"/>
                <w:b/>
                <w:bCs/>
                <w:spacing w:val="-8"/>
                <w:sz w:val="23"/>
                <w:szCs w:val="23"/>
                <w:lang w:eastAsia="en-US"/>
              </w:rPr>
              <w:t>ООО «ДСК ГРАНИТ»</w:t>
            </w:r>
          </w:p>
          <w:p w14:paraId="40E1FC3B" w14:textId="77777777" w:rsidR="00CA250B" w:rsidRPr="006F6558" w:rsidRDefault="00CA250B" w:rsidP="002E29AC">
            <w:pPr>
              <w:pStyle w:val="Standard"/>
              <w:ind w:left="57"/>
              <w:rPr>
                <w:rFonts w:eastAsia="Calibri"/>
                <w:bCs/>
                <w:spacing w:val="-3"/>
                <w:sz w:val="23"/>
                <w:szCs w:val="23"/>
                <w:u w:val="single"/>
                <w:lang w:eastAsia="en-US"/>
              </w:rPr>
            </w:pPr>
            <w:r w:rsidRPr="006F6558">
              <w:rPr>
                <w:rFonts w:eastAsia="Calibri"/>
                <w:bCs/>
                <w:spacing w:val="-3"/>
                <w:sz w:val="23"/>
                <w:szCs w:val="23"/>
                <w:u w:val="single"/>
                <w:lang w:eastAsia="en-US"/>
              </w:rPr>
              <w:t>Юридический/фактический адрес:</w:t>
            </w:r>
          </w:p>
          <w:p w14:paraId="38962825" w14:textId="77777777" w:rsidR="00CA250B" w:rsidRPr="006F6558" w:rsidRDefault="00CA250B" w:rsidP="002E29AC">
            <w:pPr>
              <w:pStyle w:val="Standard"/>
              <w:ind w:left="57"/>
              <w:rPr>
                <w:rFonts w:eastAsia="Calibri"/>
                <w:bCs/>
                <w:spacing w:val="-3"/>
                <w:sz w:val="23"/>
                <w:szCs w:val="23"/>
                <w:lang w:eastAsia="en-US"/>
              </w:rPr>
            </w:pPr>
            <w:r w:rsidRPr="006F6558">
              <w:rPr>
                <w:rFonts w:eastAsia="Calibri"/>
                <w:bCs/>
                <w:spacing w:val="-3"/>
                <w:sz w:val="23"/>
                <w:szCs w:val="23"/>
                <w:lang w:eastAsia="en-US"/>
              </w:rPr>
              <w:t xml:space="preserve">446380, РФ, Самарская область, Красноярский район, село Лопатино, территория 1061 км, </w:t>
            </w:r>
          </w:p>
          <w:p w14:paraId="738EDC92" w14:textId="77777777" w:rsidR="00CA250B" w:rsidRPr="006F6558" w:rsidRDefault="00CA250B" w:rsidP="002E29AC">
            <w:pPr>
              <w:pStyle w:val="Standard"/>
              <w:ind w:left="57"/>
              <w:rPr>
                <w:rFonts w:eastAsia="Calibri"/>
                <w:bCs/>
                <w:spacing w:val="-3"/>
                <w:sz w:val="23"/>
                <w:szCs w:val="23"/>
                <w:lang w:eastAsia="en-US"/>
              </w:rPr>
            </w:pPr>
            <w:r w:rsidRPr="006F6558">
              <w:rPr>
                <w:rFonts w:eastAsia="Calibri"/>
                <w:bCs/>
                <w:spacing w:val="-3"/>
                <w:sz w:val="23"/>
                <w:szCs w:val="23"/>
                <w:lang w:eastAsia="en-US"/>
              </w:rPr>
              <w:t>а/д Самара-Уфа-Челябинск</w:t>
            </w:r>
          </w:p>
          <w:p w14:paraId="4AB0B1AB" w14:textId="77777777" w:rsidR="00CA250B" w:rsidRPr="006F6558" w:rsidRDefault="00CA250B" w:rsidP="002E29AC">
            <w:pPr>
              <w:pStyle w:val="Standard"/>
              <w:ind w:firstLine="57"/>
              <w:rPr>
                <w:rFonts w:eastAsia="Calibri"/>
                <w:bCs/>
                <w:spacing w:val="-3"/>
                <w:sz w:val="23"/>
                <w:szCs w:val="23"/>
                <w:lang w:eastAsia="en-US"/>
              </w:rPr>
            </w:pPr>
            <w:r w:rsidRPr="006F6558">
              <w:rPr>
                <w:rFonts w:eastAsia="Calibri"/>
                <w:bCs/>
                <w:spacing w:val="-3"/>
                <w:sz w:val="23"/>
                <w:szCs w:val="23"/>
                <w:lang w:eastAsia="en-US"/>
              </w:rPr>
              <w:t>ОГРН 1086376000810</w:t>
            </w:r>
          </w:p>
          <w:p w14:paraId="779CC4DC" w14:textId="77777777" w:rsidR="00CA250B" w:rsidRPr="006F6558" w:rsidRDefault="00CA250B" w:rsidP="002E29AC">
            <w:pPr>
              <w:pStyle w:val="Standard"/>
              <w:ind w:firstLine="57"/>
              <w:rPr>
                <w:rFonts w:eastAsia="Calibri"/>
                <w:bCs/>
                <w:spacing w:val="-3"/>
                <w:sz w:val="23"/>
                <w:szCs w:val="23"/>
                <w:lang w:eastAsia="en-US"/>
              </w:rPr>
            </w:pPr>
            <w:r w:rsidRPr="006F6558">
              <w:rPr>
                <w:rFonts w:eastAsia="Calibri"/>
                <w:bCs/>
                <w:spacing w:val="-3"/>
                <w:sz w:val="23"/>
                <w:szCs w:val="23"/>
                <w:lang w:eastAsia="en-US"/>
              </w:rPr>
              <w:t>ИНН 6376065754</w:t>
            </w:r>
          </w:p>
          <w:p w14:paraId="543920A9" w14:textId="77777777" w:rsidR="00CA250B" w:rsidRPr="006F6558" w:rsidRDefault="00CA250B" w:rsidP="002E29AC">
            <w:pPr>
              <w:pStyle w:val="Standard"/>
              <w:ind w:firstLine="57"/>
              <w:rPr>
                <w:rFonts w:eastAsia="Calibri"/>
                <w:bCs/>
                <w:spacing w:val="-3"/>
                <w:sz w:val="23"/>
                <w:szCs w:val="23"/>
                <w:lang w:eastAsia="en-US"/>
              </w:rPr>
            </w:pPr>
            <w:r w:rsidRPr="006F6558">
              <w:rPr>
                <w:rFonts w:eastAsia="Calibri"/>
                <w:bCs/>
                <w:spacing w:val="-3"/>
                <w:sz w:val="23"/>
                <w:szCs w:val="23"/>
                <w:lang w:eastAsia="en-US"/>
              </w:rPr>
              <w:t>КПП 637601001</w:t>
            </w:r>
          </w:p>
          <w:p w14:paraId="2EA6CD3C" w14:textId="77777777" w:rsidR="00CA250B" w:rsidRPr="006F6558" w:rsidRDefault="00CA250B" w:rsidP="002E29AC">
            <w:pPr>
              <w:pStyle w:val="Standard"/>
              <w:ind w:firstLine="57"/>
              <w:rPr>
                <w:rFonts w:eastAsia="Calibri"/>
                <w:bCs/>
                <w:spacing w:val="-3"/>
                <w:sz w:val="23"/>
                <w:szCs w:val="23"/>
                <w:lang w:eastAsia="en-US"/>
              </w:rPr>
            </w:pPr>
            <w:r w:rsidRPr="006F6558">
              <w:rPr>
                <w:rFonts w:eastAsia="Calibri"/>
                <w:bCs/>
                <w:spacing w:val="-3"/>
                <w:sz w:val="23"/>
                <w:szCs w:val="23"/>
                <w:lang w:eastAsia="en-US"/>
              </w:rPr>
              <w:t>ОКПО 85934572</w:t>
            </w:r>
          </w:p>
          <w:p w14:paraId="501C4878" w14:textId="77777777" w:rsidR="00CA250B" w:rsidRPr="006F6558" w:rsidRDefault="00CA250B" w:rsidP="002E29AC">
            <w:pPr>
              <w:pStyle w:val="Standard"/>
              <w:ind w:firstLine="57"/>
              <w:rPr>
                <w:sz w:val="23"/>
                <w:szCs w:val="23"/>
              </w:rPr>
            </w:pPr>
            <w:r w:rsidRPr="006F6558">
              <w:rPr>
                <w:rFonts w:eastAsia="Calibri"/>
                <w:spacing w:val="-3"/>
                <w:sz w:val="23"/>
                <w:szCs w:val="23"/>
                <w:u w:val="single"/>
                <w:lang w:eastAsia="en-US"/>
              </w:rPr>
              <w:t>Банковские реквизиты:</w:t>
            </w:r>
            <w:r w:rsidRPr="006F6558">
              <w:rPr>
                <w:rFonts w:eastAsia="Calibri"/>
                <w:spacing w:val="-3"/>
                <w:sz w:val="23"/>
                <w:szCs w:val="23"/>
                <w:lang w:eastAsia="en-US"/>
              </w:rPr>
              <w:br/>
              <w:t xml:space="preserve"> р/с 40702810306180007199</w:t>
            </w:r>
          </w:p>
          <w:p w14:paraId="6814FCFB" w14:textId="77777777" w:rsidR="00CA250B" w:rsidRPr="006F6558" w:rsidRDefault="00CA250B" w:rsidP="002E29AC">
            <w:pPr>
              <w:pStyle w:val="Standard"/>
              <w:ind w:firstLine="57"/>
              <w:rPr>
                <w:rFonts w:eastAsia="Calibri"/>
                <w:spacing w:val="-3"/>
                <w:sz w:val="23"/>
                <w:szCs w:val="23"/>
                <w:lang w:eastAsia="en-US"/>
              </w:rPr>
            </w:pPr>
            <w:r w:rsidRPr="006F6558">
              <w:rPr>
                <w:rFonts w:eastAsia="Calibri"/>
                <w:spacing w:val="-3"/>
                <w:sz w:val="23"/>
                <w:szCs w:val="23"/>
                <w:lang w:eastAsia="en-US"/>
              </w:rPr>
              <w:t>в Филиале «Центральный» Банка ВТБ (ПАО)</w:t>
            </w:r>
          </w:p>
          <w:p w14:paraId="083A1DC7" w14:textId="77777777" w:rsidR="00CA250B" w:rsidRPr="006F6558" w:rsidRDefault="00CA250B" w:rsidP="002E29AC">
            <w:pPr>
              <w:pStyle w:val="Standard"/>
              <w:ind w:firstLine="57"/>
              <w:rPr>
                <w:rFonts w:eastAsia="Calibri"/>
                <w:spacing w:val="-3"/>
                <w:sz w:val="23"/>
                <w:szCs w:val="23"/>
                <w:lang w:eastAsia="en-US"/>
              </w:rPr>
            </w:pPr>
            <w:r w:rsidRPr="006F6558">
              <w:rPr>
                <w:rFonts w:eastAsia="Calibri"/>
                <w:spacing w:val="-3"/>
                <w:sz w:val="23"/>
                <w:szCs w:val="23"/>
                <w:lang w:eastAsia="en-US"/>
              </w:rPr>
              <w:t>к/с 30101810145250000411</w:t>
            </w:r>
          </w:p>
          <w:p w14:paraId="389500AF" w14:textId="77777777" w:rsidR="00CA250B" w:rsidRPr="006F6558" w:rsidRDefault="00CA250B" w:rsidP="002E29AC">
            <w:pPr>
              <w:pStyle w:val="Standard"/>
              <w:ind w:firstLine="57"/>
              <w:rPr>
                <w:rFonts w:eastAsia="Calibri"/>
                <w:spacing w:val="-3"/>
                <w:sz w:val="23"/>
                <w:szCs w:val="23"/>
                <w:lang w:eastAsia="en-US"/>
              </w:rPr>
            </w:pPr>
            <w:r w:rsidRPr="006F6558">
              <w:rPr>
                <w:rFonts w:eastAsia="Calibri"/>
                <w:spacing w:val="-3"/>
                <w:sz w:val="23"/>
                <w:szCs w:val="23"/>
                <w:lang w:eastAsia="en-US"/>
              </w:rPr>
              <w:t>БИК 044525411</w:t>
            </w:r>
          </w:p>
          <w:p w14:paraId="4748058D" w14:textId="77777777" w:rsidR="00CA250B" w:rsidRPr="006F6558" w:rsidRDefault="00CA250B" w:rsidP="002E29AC">
            <w:pPr>
              <w:pStyle w:val="Standard"/>
              <w:ind w:firstLine="57"/>
              <w:rPr>
                <w:rFonts w:eastAsia="Calibri"/>
                <w:bCs/>
                <w:spacing w:val="-3"/>
                <w:sz w:val="23"/>
                <w:szCs w:val="23"/>
                <w:lang w:eastAsia="en-US"/>
              </w:rPr>
            </w:pPr>
            <w:r w:rsidRPr="006F6558">
              <w:rPr>
                <w:rFonts w:eastAsia="Calibri"/>
                <w:bCs/>
                <w:spacing w:val="-3"/>
                <w:sz w:val="23"/>
                <w:szCs w:val="23"/>
                <w:lang w:eastAsia="en-US"/>
              </w:rPr>
              <w:t>Тел. (846)213-00-00</w:t>
            </w:r>
          </w:p>
          <w:p w14:paraId="3109D31B" w14:textId="77777777" w:rsidR="00CA250B" w:rsidRPr="006F6558" w:rsidRDefault="00CA250B" w:rsidP="002E29AC">
            <w:pPr>
              <w:pStyle w:val="Standard"/>
              <w:ind w:firstLine="57"/>
              <w:rPr>
                <w:sz w:val="23"/>
                <w:szCs w:val="23"/>
              </w:rPr>
            </w:pPr>
            <w:r w:rsidRPr="006F6558">
              <w:rPr>
                <w:rFonts w:eastAsia="Calibri"/>
                <w:sz w:val="23"/>
                <w:szCs w:val="23"/>
                <w:lang w:val="en-US" w:eastAsia="en-US"/>
              </w:rPr>
              <w:t>E</w:t>
            </w:r>
            <w:r w:rsidRPr="006F6558">
              <w:rPr>
                <w:rFonts w:eastAsia="Calibri"/>
                <w:sz w:val="23"/>
                <w:szCs w:val="23"/>
                <w:lang w:eastAsia="en-US"/>
              </w:rPr>
              <w:t>-</w:t>
            </w:r>
            <w:r w:rsidRPr="006F6558">
              <w:rPr>
                <w:rFonts w:eastAsia="Calibri"/>
                <w:sz w:val="23"/>
                <w:szCs w:val="23"/>
                <w:lang w:val="en-US" w:eastAsia="en-US"/>
              </w:rPr>
              <w:t>mail</w:t>
            </w:r>
            <w:r w:rsidRPr="006F6558">
              <w:rPr>
                <w:rFonts w:eastAsia="Calibri"/>
                <w:sz w:val="23"/>
                <w:szCs w:val="23"/>
                <w:lang w:eastAsia="en-US"/>
              </w:rPr>
              <w:t xml:space="preserve">: </w:t>
            </w:r>
            <w:hyperlink r:id="rId10" w:history="1">
              <w:r w:rsidRPr="006F6558">
                <w:rPr>
                  <w:rStyle w:val="Internetlink"/>
                  <w:rFonts w:eastAsia="Calibri"/>
                  <w:sz w:val="23"/>
                  <w:szCs w:val="23"/>
                  <w:lang w:val="en-US"/>
                </w:rPr>
                <w:t>dskgranit</w:t>
              </w:r>
              <w:r w:rsidRPr="006F6558">
                <w:rPr>
                  <w:rStyle w:val="Internetlink"/>
                  <w:rFonts w:eastAsia="Calibri"/>
                  <w:sz w:val="23"/>
                  <w:szCs w:val="23"/>
                </w:rPr>
                <w:t>@</w:t>
              </w:r>
              <w:r w:rsidRPr="006F6558">
                <w:rPr>
                  <w:rStyle w:val="Internetlink"/>
                  <w:rFonts w:eastAsia="Calibri"/>
                  <w:sz w:val="23"/>
                  <w:szCs w:val="23"/>
                  <w:lang w:val="en-US"/>
                </w:rPr>
                <w:t>yandex</w:t>
              </w:r>
              <w:r w:rsidRPr="006F6558">
                <w:rPr>
                  <w:rStyle w:val="Internetlink"/>
                  <w:rFonts w:eastAsia="Calibri"/>
                  <w:sz w:val="23"/>
                  <w:szCs w:val="23"/>
                </w:rPr>
                <w:t>.</w:t>
              </w:r>
              <w:r w:rsidRPr="006F6558">
                <w:rPr>
                  <w:rStyle w:val="Internetlink"/>
                  <w:rFonts w:eastAsia="Calibri"/>
                  <w:sz w:val="23"/>
                  <w:szCs w:val="23"/>
                  <w:lang w:val="en-US"/>
                </w:rPr>
                <w:t>ru</w:t>
              </w:r>
            </w:hyperlink>
          </w:p>
          <w:p w14:paraId="60F48753" w14:textId="77777777" w:rsidR="00CA250B" w:rsidRPr="006F6558" w:rsidRDefault="00CA250B" w:rsidP="002E29AC">
            <w:pPr>
              <w:pStyle w:val="Standard"/>
              <w:ind w:firstLine="57"/>
              <w:rPr>
                <w:rFonts w:eastAsia="Calibri"/>
                <w:bCs/>
                <w:spacing w:val="-5"/>
                <w:sz w:val="23"/>
                <w:szCs w:val="23"/>
                <w:lang w:eastAsia="en-US"/>
              </w:rPr>
            </w:pPr>
          </w:p>
          <w:p w14:paraId="1FF87729" w14:textId="77777777" w:rsidR="00CA250B" w:rsidRPr="006F6558" w:rsidRDefault="00CA250B" w:rsidP="002E29AC">
            <w:pPr>
              <w:pStyle w:val="Standard"/>
              <w:ind w:firstLine="57"/>
              <w:rPr>
                <w:rFonts w:eastAsia="Calibri"/>
                <w:bCs/>
                <w:spacing w:val="-5"/>
                <w:sz w:val="23"/>
                <w:szCs w:val="23"/>
                <w:lang w:eastAsia="en-US"/>
              </w:rPr>
            </w:pPr>
          </w:p>
          <w:p w14:paraId="1A002AFA" w14:textId="77777777" w:rsidR="00CA250B" w:rsidRPr="006F6558" w:rsidRDefault="00CA250B" w:rsidP="002E29AC">
            <w:pPr>
              <w:pStyle w:val="Standard"/>
              <w:ind w:firstLine="57"/>
              <w:rPr>
                <w:rFonts w:eastAsia="Calibri"/>
                <w:bCs/>
                <w:spacing w:val="-5"/>
                <w:sz w:val="23"/>
                <w:szCs w:val="23"/>
                <w:lang w:eastAsia="en-US"/>
              </w:rPr>
            </w:pPr>
          </w:p>
          <w:p w14:paraId="137D6C73" w14:textId="77777777" w:rsidR="00CA250B" w:rsidRPr="006F6558" w:rsidRDefault="00CA250B" w:rsidP="002E29AC">
            <w:pPr>
              <w:pStyle w:val="Standard"/>
              <w:ind w:firstLine="57"/>
              <w:rPr>
                <w:rFonts w:eastAsia="Calibri"/>
                <w:bCs/>
                <w:spacing w:val="-5"/>
                <w:sz w:val="23"/>
                <w:szCs w:val="23"/>
                <w:lang w:eastAsia="en-US"/>
              </w:rPr>
            </w:pPr>
            <w:r w:rsidRPr="006F6558">
              <w:rPr>
                <w:rFonts w:eastAsia="Calibri"/>
                <w:bCs/>
                <w:spacing w:val="-5"/>
                <w:sz w:val="23"/>
                <w:szCs w:val="23"/>
                <w:lang w:eastAsia="en-US"/>
              </w:rPr>
              <w:t>Директор</w:t>
            </w:r>
          </w:p>
          <w:p w14:paraId="4DB63106" w14:textId="77777777" w:rsidR="00CA250B" w:rsidRPr="006F6558" w:rsidRDefault="00CA250B" w:rsidP="002E29AC">
            <w:pPr>
              <w:pStyle w:val="Standard"/>
              <w:ind w:firstLine="57"/>
              <w:rPr>
                <w:rFonts w:eastAsia="Calibri"/>
                <w:bCs/>
                <w:spacing w:val="-5"/>
                <w:sz w:val="23"/>
                <w:szCs w:val="23"/>
                <w:lang w:eastAsia="en-US"/>
              </w:rPr>
            </w:pPr>
          </w:p>
          <w:p w14:paraId="61838453" w14:textId="77777777" w:rsidR="00CA250B" w:rsidRPr="006F6558" w:rsidRDefault="00CA250B" w:rsidP="002E29AC">
            <w:pPr>
              <w:pStyle w:val="Standard"/>
              <w:ind w:firstLine="57"/>
              <w:rPr>
                <w:rFonts w:eastAsia="Calibri"/>
                <w:bCs/>
                <w:spacing w:val="-5"/>
                <w:sz w:val="23"/>
                <w:szCs w:val="23"/>
                <w:lang w:eastAsia="en-US"/>
              </w:rPr>
            </w:pPr>
          </w:p>
          <w:p w14:paraId="0D78597E" w14:textId="77777777" w:rsidR="00CA250B" w:rsidRPr="006F6558" w:rsidRDefault="00CA250B" w:rsidP="002E29AC">
            <w:pPr>
              <w:pStyle w:val="Standard"/>
              <w:ind w:firstLine="57"/>
              <w:rPr>
                <w:sz w:val="23"/>
                <w:szCs w:val="23"/>
              </w:rPr>
            </w:pPr>
            <w:r w:rsidRPr="006F6558">
              <w:rPr>
                <w:sz w:val="23"/>
                <w:szCs w:val="23"/>
              </w:rPr>
              <w:t xml:space="preserve">___________________ /К.О. Малафеева/  </w:t>
            </w:r>
          </w:p>
          <w:p w14:paraId="5D0DFB7B" w14:textId="77777777" w:rsidR="00CA250B" w:rsidRPr="006F6558" w:rsidRDefault="00CA250B" w:rsidP="002E29AC">
            <w:pPr>
              <w:pStyle w:val="a7"/>
              <w:ind w:firstLine="57"/>
              <w:rPr>
                <w:sz w:val="23"/>
                <w:szCs w:val="23"/>
              </w:rPr>
            </w:pPr>
            <w:r w:rsidRPr="006F6558">
              <w:rPr>
                <w:sz w:val="23"/>
                <w:szCs w:val="23"/>
              </w:rPr>
              <w:t xml:space="preserve">                              м.п.                             </w:t>
            </w:r>
          </w:p>
        </w:tc>
        <w:tc>
          <w:tcPr>
            <w:tcW w:w="5089" w:type="dxa"/>
            <w:shd w:val="clear" w:color="auto" w:fill="auto"/>
            <w:tcMar>
              <w:top w:w="0" w:type="dxa"/>
              <w:left w:w="108" w:type="dxa"/>
              <w:bottom w:w="0" w:type="dxa"/>
              <w:right w:w="108" w:type="dxa"/>
            </w:tcMar>
          </w:tcPr>
          <w:p w14:paraId="7C758D2C" w14:textId="77777777" w:rsidR="00CA250B" w:rsidRPr="006F6558" w:rsidRDefault="00CA250B" w:rsidP="002E29AC">
            <w:pPr>
              <w:pStyle w:val="Standard"/>
              <w:rPr>
                <w:rFonts w:eastAsia="Calibri"/>
                <w:bCs/>
                <w:spacing w:val="-9"/>
                <w:sz w:val="23"/>
                <w:szCs w:val="23"/>
                <w:highlight w:val="yellow"/>
                <w:u w:val="single"/>
                <w:lang w:eastAsia="en-US"/>
              </w:rPr>
            </w:pPr>
            <w:permStart w:id="1747452713" w:edGrp="everyone"/>
            <w:r w:rsidRPr="006F6558">
              <w:rPr>
                <w:rFonts w:eastAsia="Calibri"/>
                <w:bCs/>
                <w:spacing w:val="-9"/>
                <w:sz w:val="23"/>
                <w:szCs w:val="23"/>
                <w:highlight w:val="yellow"/>
                <w:u w:val="single"/>
                <w:lang w:eastAsia="en-US"/>
              </w:rPr>
              <w:t>Покупатель:</w:t>
            </w:r>
          </w:p>
          <w:p w14:paraId="44B5DBFA" w14:textId="157F9A17" w:rsidR="00CA250B" w:rsidRPr="006F6558" w:rsidRDefault="003B03FE" w:rsidP="002E29AC">
            <w:pPr>
              <w:pStyle w:val="a7"/>
              <w:rPr>
                <w:rFonts w:eastAsia="Calibri"/>
                <w:b/>
                <w:bCs/>
                <w:spacing w:val="-8"/>
                <w:sz w:val="23"/>
                <w:szCs w:val="23"/>
                <w:highlight w:val="yellow"/>
                <w:lang w:eastAsia="en-US"/>
              </w:rPr>
            </w:pPr>
            <w:r w:rsidRPr="006F6558">
              <w:rPr>
                <w:rFonts w:eastAsia="Calibri"/>
                <w:b/>
                <w:bCs/>
                <w:spacing w:val="-8"/>
                <w:sz w:val="23"/>
                <w:szCs w:val="23"/>
                <w:highlight w:val="yellow"/>
                <w:lang w:eastAsia="en-US"/>
              </w:rPr>
              <w:t>____________________</w:t>
            </w:r>
          </w:p>
          <w:p w14:paraId="6C96B3D2" w14:textId="54D110DD" w:rsidR="000F0EF5" w:rsidRPr="006F6558" w:rsidRDefault="000F0EF5" w:rsidP="000F0EF5">
            <w:pPr>
              <w:pStyle w:val="a7"/>
              <w:rPr>
                <w:rFonts w:eastAsia="Calibri"/>
                <w:bCs/>
                <w:spacing w:val="-3"/>
                <w:sz w:val="23"/>
                <w:szCs w:val="23"/>
                <w:highlight w:val="yellow"/>
                <w:lang w:eastAsia="en-US"/>
              </w:rPr>
            </w:pPr>
            <w:r w:rsidRPr="006F6558">
              <w:rPr>
                <w:rFonts w:eastAsia="Calibri"/>
                <w:bCs/>
                <w:spacing w:val="-3"/>
                <w:sz w:val="23"/>
                <w:szCs w:val="23"/>
                <w:highlight w:val="yellow"/>
                <w:u w:val="single"/>
                <w:lang w:eastAsia="en-US"/>
              </w:rPr>
              <w:t xml:space="preserve">Юридический </w:t>
            </w:r>
            <w:r w:rsidR="00CA250B" w:rsidRPr="006F6558">
              <w:rPr>
                <w:rFonts w:eastAsia="Calibri"/>
                <w:bCs/>
                <w:spacing w:val="-3"/>
                <w:sz w:val="23"/>
                <w:szCs w:val="23"/>
                <w:highlight w:val="yellow"/>
                <w:u w:val="single"/>
                <w:lang w:eastAsia="en-US"/>
              </w:rPr>
              <w:t>адрес:</w:t>
            </w:r>
            <w:r w:rsidR="00CA250B" w:rsidRPr="006F6558">
              <w:rPr>
                <w:rFonts w:eastAsia="Calibri"/>
                <w:bCs/>
                <w:spacing w:val="-3"/>
                <w:sz w:val="23"/>
                <w:szCs w:val="23"/>
                <w:highlight w:val="yellow"/>
                <w:lang w:eastAsia="en-US"/>
              </w:rPr>
              <w:t xml:space="preserve"> </w:t>
            </w:r>
            <w:r w:rsidR="003B03FE" w:rsidRPr="006F6558">
              <w:rPr>
                <w:rFonts w:eastAsia="Calibri"/>
                <w:bCs/>
                <w:spacing w:val="-3"/>
                <w:sz w:val="23"/>
                <w:szCs w:val="23"/>
                <w:highlight w:val="yellow"/>
                <w:lang w:eastAsia="en-US"/>
              </w:rPr>
              <w:t>___________________</w:t>
            </w:r>
          </w:p>
          <w:p w14:paraId="12A044E4" w14:textId="1F0B2147" w:rsidR="003B03FE" w:rsidRPr="006F6558" w:rsidRDefault="003B03FE" w:rsidP="000F0EF5">
            <w:pPr>
              <w:pStyle w:val="a7"/>
              <w:rPr>
                <w:rFonts w:eastAsia="Calibri"/>
                <w:bCs/>
                <w:spacing w:val="-3"/>
                <w:sz w:val="23"/>
                <w:szCs w:val="23"/>
                <w:highlight w:val="yellow"/>
                <w:lang w:eastAsia="en-US"/>
              </w:rPr>
            </w:pPr>
            <w:r w:rsidRPr="006F6558">
              <w:rPr>
                <w:rFonts w:eastAsia="Calibri"/>
                <w:bCs/>
                <w:spacing w:val="-3"/>
                <w:sz w:val="23"/>
                <w:szCs w:val="23"/>
                <w:highlight w:val="yellow"/>
                <w:lang w:eastAsia="en-US"/>
              </w:rPr>
              <w:t>_____________________________________</w:t>
            </w:r>
          </w:p>
          <w:p w14:paraId="7380D8FB" w14:textId="0908570B" w:rsidR="003B03FE" w:rsidRPr="006F6558" w:rsidRDefault="003B03FE" w:rsidP="000F0EF5">
            <w:pPr>
              <w:pStyle w:val="a7"/>
              <w:rPr>
                <w:rFonts w:eastAsia="Calibri"/>
                <w:bCs/>
                <w:spacing w:val="-3"/>
                <w:sz w:val="23"/>
                <w:szCs w:val="23"/>
                <w:highlight w:val="yellow"/>
                <w:lang w:eastAsia="en-US"/>
              </w:rPr>
            </w:pPr>
            <w:r w:rsidRPr="006F6558">
              <w:rPr>
                <w:rFonts w:eastAsia="Calibri"/>
                <w:bCs/>
                <w:spacing w:val="-3"/>
                <w:sz w:val="23"/>
                <w:szCs w:val="23"/>
                <w:highlight w:val="yellow"/>
                <w:lang w:eastAsia="en-US"/>
              </w:rPr>
              <w:t>Почтовый/фактический адрес:___________</w:t>
            </w:r>
          </w:p>
          <w:p w14:paraId="75745F78" w14:textId="3C3DF601" w:rsidR="003B03FE" w:rsidRPr="006F6558" w:rsidRDefault="003B03FE" w:rsidP="000F0EF5">
            <w:pPr>
              <w:pStyle w:val="a7"/>
              <w:rPr>
                <w:rFonts w:eastAsia="Calibri"/>
                <w:bCs/>
                <w:spacing w:val="-3"/>
                <w:sz w:val="23"/>
                <w:szCs w:val="23"/>
                <w:highlight w:val="yellow"/>
                <w:lang w:eastAsia="en-US"/>
              </w:rPr>
            </w:pPr>
            <w:r w:rsidRPr="006F6558">
              <w:rPr>
                <w:rFonts w:eastAsia="Calibri"/>
                <w:bCs/>
                <w:spacing w:val="-3"/>
                <w:sz w:val="23"/>
                <w:szCs w:val="23"/>
                <w:highlight w:val="yellow"/>
                <w:lang w:eastAsia="en-US"/>
              </w:rPr>
              <w:t>_____________________________________</w:t>
            </w:r>
          </w:p>
          <w:p w14:paraId="1E145857" w14:textId="0CD2D8FC" w:rsidR="00CA250B" w:rsidRPr="006F6558" w:rsidRDefault="00CA250B" w:rsidP="002E29AC">
            <w:pPr>
              <w:pStyle w:val="Standard"/>
              <w:rPr>
                <w:rFonts w:eastAsia="Calibri"/>
                <w:bCs/>
                <w:spacing w:val="-3"/>
                <w:sz w:val="23"/>
                <w:szCs w:val="23"/>
                <w:highlight w:val="yellow"/>
                <w:lang w:eastAsia="en-US"/>
              </w:rPr>
            </w:pPr>
            <w:r w:rsidRPr="006F6558">
              <w:rPr>
                <w:rFonts w:eastAsia="Calibri"/>
                <w:bCs/>
                <w:spacing w:val="-3"/>
                <w:sz w:val="23"/>
                <w:szCs w:val="23"/>
                <w:highlight w:val="yellow"/>
                <w:lang w:eastAsia="en-US"/>
              </w:rPr>
              <w:t xml:space="preserve">ОГРН </w:t>
            </w:r>
            <w:r w:rsidR="003B03FE" w:rsidRPr="006F6558">
              <w:rPr>
                <w:rFonts w:eastAsia="Calibri"/>
                <w:bCs/>
                <w:spacing w:val="-3"/>
                <w:sz w:val="23"/>
                <w:szCs w:val="23"/>
                <w:highlight w:val="yellow"/>
                <w:lang w:eastAsia="en-US"/>
              </w:rPr>
              <w:softHyphen/>
            </w:r>
            <w:r w:rsidR="003B03FE" w:rsidRPr="006F6558">
              <w:rPr>
                <w:rFonts w:eastAsia="Calibri"/>
                <w:bCs/>
                <w:spacing w:val="-3"/>
                <w:sz w:val="23"/>
                <w:szCs w:val="23"/>
                <w:highlight w:val="yellow"/>
                <w:lang w:eastAsia="en-US"/>
              </w:rPr>
              <w:softHyphen/>
            </w:r>
            <w:r w:rsidR="003B03FE" w:rsidRPr="006F6558">
              <w:rPr>
                <w:rFonts w:eastAsia="Calibri"/>
                <w:bCs/>
                <w:spacing w:val="-3"/>
                <w:sz w:val="23"/>
                <w:szCs w:val="23"/>
                <w:highlight w:val="yellow"/>
                <w:lang w:eastAsia="en-US"/>
              </w:rPr>
              <w:softHyphen/>
            </w:r>
            <w:r w:rsidR="003B03FE" w:rsidRPr="006F6558">
              <w:rPr>
                <w:rFonts w:eastAsia="Calibri"/>
                <w:bCs/>
                <w:spacing w:val="-3"/>
                <w:sz w:val="23"/>
                <w:szCs w:val="23"/>
                <w:highlight w:val="yellow"/>
                <w:lang w:eastAsia="en-US"/>
              </w:rPr>
              <w:softHyphen/>
            </w:r>
            <w:r w:rsidR="003B03FE" w:rsidRPr="006F6558">
              <w:rPr>
                <w:rFonts w:eastAsia="Calibri"/>
                <w:bCs/>
                <w:spacing w:val="-3"/>
                <w:sz w:val="23"/>
                <w:szCs w:val="23"/>
                <w:highlight w:val="yellow"/>
                <w:lang w:eastAsia="en-US"/>
              </w:rPr>
              <w:softHyphen/>
            </w:r>
            <w:r w:rsidR="003B03FE" w:rsidRPr="006F6558">
              <w:rPr>
                <w:rFonts w:eastAsia="Calibri"/>
                <w:bCs/>
                <w:spacing w:val="-3"/>
                <w:sz w:val="23"/>
                <w:szCs w:val="23"/>
                <w:highlight w:val="yellow"/>
                <w:lang w:eastAsia="en-US"/>
              </w:rPr>
              <w:softHyphen/>
            </w:r>
            <w:r w:rsidR="003B03FE" w:rsidRPr="006F6558">
              <w:rPr>
                <w:rFonts w:eastAsia="Calibri"/>
                <w:bCs/>
                <w:spacing w:val="-3"/>
                <w:sz w:val="23"/>
                <w:szCs w:val="23"/>
                <w:highlight w:val="yellow"/>
                <w:lang w:eastAsia="en-US"/>
              </w:rPr>
              <w:softHyphen/>
            </w:r>
            <w:r w:rsidR="003B03FE" w:rsidRPr="006F6558">
              <w:rPr>
                <w:rFonts w:eastAsia="Calibri"/>
                <w:bCs/>
                <w:spacing w:val="-3"/>
                <w:sz w:val="23"/>
                <w:szCs w:val="23"/>
                <w:highlight w:val="yellow"/>
                <w:lang w:eastAsia="en-US"/>
              </w:rPr>
              <w:softHyphen/>
            </w:r>
            <w:r w:rsidR="003B03FE" w:rsidRPr="006F6558">
              <w:rPr>
                <w:rFonts w:eastAsia="Calibri"/>
                <w:bCs/>
                <w:spacing w:val="-3"/>
                <w:sz w:val="23"/>
                <w:szCs w:val="23"/>
                <w:highlight w:val="yellow"/>
                <w:lang w:eastAsia="en-US"/>
              </w:rPr>
              <w:softHyphen/>
            </w:r>
            <w:r w:rsidR="003B03FE" w:rsidRPr="006F6558">
              <w:rPr>
                <w:rFonts w:eastAsia="Calibri"/>
                <w:bCs/>
                <w:spacing w:val="-3"/>
                <w:sz w:val="23"/>
                <w:szCs w:val="23"/>
                <w:highlight w:val="yellow"/>
                <w:lang w:eastAsia="en-US"/>
              </w:rPr>
              <w:softHyphen/>
            </w:r>
            <w:r w:rsidR="003B03FE" w:rsidRPr="006F6558">
              <w:rPr>
                <w:rFonts w:eastAsia="Calibri"/>
                <w:bCs/>
                <w:spacing w:val="-3"/>
                <w:sz w:val="23"/>
                <w:szCs w:val="23"/>
                <w:highlight w:val="yellow"/>
                <w:lang w:eastAsia="en-US"/>
              </w:rPr>
              <w:softHyphen/>
            </w:r>
            <w:r w:rsidR="003B03FE" w:rsidRPr="006F6558">
              <w:rPr>
                <w:rFonts w:eastAsia="Calibri"/>
                <w:bCs/>
                <w:spacing w:val="-3"/>
                <w:sz w:val="23"/>
                <w:szCs w:val="23"/>
                <w:highlight w:val="yellow"/>
                <w:lang w:eastAsia="en-US"/>
              </w:rPr>
              <w:softHyphen/>
            </w:r>
            <w:r w:rsidR="003B03FE" w:rsidRPr="006F6558">
              <w:rPr>
                <w:rFonts w:eastAsia="Calibri"/>
                <w:bCs/>
                <w:spacing w:val="-3"/>
                <w:sz w:val="23"/>
                <w:szCs w:val="23"/>
                <w:highlight w:val="yellow"/>
                <w:lang w:eastAsia="en-US"/>
              </w:rPr>
              <w:softHyphen/>
            </w:r>
            <w:r w:rsidR="003B03FE" w:rsidRPr="006F6558">
              <w:rPr>
                <w:rFonts w:eastAsia="Calibri"/>
                <w:bCs/>
                <w:spacing w:val="-3"/>
                <w:sz w:val="23"/>
                <w:szCs w:val="23"/>
                <w:highlight w:val="yellow"/>
                <w:lang w:eastAsia="en-US"/>
              </w:rPr>
              <w:softHyphen/>
            </w:r>
            <w:r w:rsidR="003B03FE" w:rsidRPr="006F6558">
              <w:rPr>
                <w:rFonts w:eastAsia="Calibri"/>
                <w:bCs/>
                <w:spacing w:val="-3"/>
                <w:sz w:val="23"/>
                <w:szCs w:val="23"/>
                <w:highlight w:val="yellow"/>
                <w:lang w:eastAsia="en-US"/>
              </w:rPr>
              <w:softHyphen/>
            </w:r>
            <w:r w:rsidR="003B03FE" w:rsidRPr="006F6558">
              <w:rPr>
                <w:rFonts w:eastAsia="Calibri"/>
                <w:bCs/>
                <w:spacing w:val="-3"/>
                <w:sz w:val="23"/>
                <w:szCs w:val="23"/>
                <w:highlight w:val="yellow"/>
                <w:lang w:eastAsia="en-US"/>
              </w:rPr>
              <w:softHyphen/>
            </w:r>
            <w:r w:rsidR="003B03FE" w:rsidRPr="006F6558">
              <w:rPr>
                <w:rFonts w:eastAsia="Calibri"/>
                <w:bCs/>
                <w:spacing w:val="-3"/>
                <w:sz w:val="23"/>
                <w:szCs w:val="23"/>
                <w:highlight w:val="yellow"/>
                <w:lang w:eastAsia="en-US"/>
              </w:rPr>
              <w:softHyphen/>
            </w:r>
            <w:r w:rsidR="003B03FE" w:rsidRPr="006F6558">
              <w:rPr>
                <w:rFonts w:eastAsia="Calibri"/>
                <w:bCs/>
                <w:spacing w:val="-3"/>
                <w:sz w:val="23"/>
                <w:szCs w:val="23"/>
                <w:highlight w:val="yellow"/>
                <w:lang w:eastAsia="en-US"/>
              </w:rPr>
              <w:softHyphen/>
            </w:r>
            <w:r w:rsidR="003B03FE" w:rsidRPr="006F6558">
              <w:rPr>
                <w:rFonts w:eastAsia="Calibri"/>
                <w:bCs/>
                <w:spacing w:val="-3"/>
                <w:sz w:val="23"/>
                <w:szCs w:val="23"/>
                <w:highlight w:val="yellow"/>
                <w:lang w:eastAsia="en-US"/>
              </w:rPr>
              <w:softHyphen/>
            </w:r>
            <w:r w:rsidR="003B03FE" w:rsidRPr="006F6558">
              <w:rPr>
                <w:rFonts w:eastAsia="Calibri"/>
                <w:bCs/>
                <w:spacing w:val="-3"/>
                <w:sz w:val="23"/>
                <w:szCs w:val="23"/>
                <w:highlight w:val="yellow"/>
                <w:lang w:eastAsia="en-US"/>
              </w:rPr>
              <w:softHyphen/>
              <w:t>______________________</w:t>
            </w:r>
          </w:p>
          <w:p w14:paraId="0D8DCF16" w14:textId="0FDAEFA0" w:rsidR="00CA250B" w:rsidRPr="006F6558" w:rsidRDefault="00CA250B" w:rsidP="002E29AC">
            <w:pPr>
              <w:pStyle w:val="Standard"/>
              <w:rPr>
                <w:rFonts w:eastAsia="Calibri"/>
                <w:bCs/>
                <w:spacing w:val="-3"/>
                <w:sz w:val="23"/>
                <w:szCs w:val="23"/>
                <w:highlight w:val="yellow"/>
                <w:lang w:eastAsia="en-US"/>
              </w:rPr>
            </w:pPr>
            <w:r w:rsidRPr="006F6558">
              <w:rPr>
                <w:rFonts w:eastAsia="Calibri"/>
                <w:bCs/>
                <w:spacing w:val="-3"/>
                <w:sz w:val="23"/>
                <w:szCs w:val="23"/>
                <w:highlight w:val="yellow"/>
                <w:lang w:eastAsia="en-US"/>
              </w:rPr>
              <w:t xml:space="preserve">ИНН </w:t>
            </w:r>
            <w:r w:rsidR="003B03FE" w:rsidRPr="006F6558">
              <w:rPr>
                <w:rFonts w:eastAsia="Calibri"/>
                <w:bCs/>
                <w:spacing w:val="-3"/>
                <w:sz w:val="23"/>
                <w:szCs w:val="23"/>
                <w:highlight w:val="yellow"/>
                <w:lang w:eastAsia="en-US"/>
              </w:rPr>
              <w:t>_______________________</w:t>
            </w:r>
          </w:p>
          <w:p w14:paraId="144E2B6D" w14:textId="5D2789D1" w:rsidR="00CA250B" w:rsidRPr="006F6558" w:rsidRDefault="00CA250B" w:rsidP="002E29AC">
            <w:pPr>
              <w:pStyle w:val="Standard"/>
              <w:rPr>
                <w:rFonts w:eastAsia="Calibri"/>
                <w:bCs/>
                <w:spacing w:val="-3"/>
                <w:sz w:val="23"/>
                <w:szCs w:val="23"/>
                <w:highlight w:val="yellow"/>
                <w:lang w:eastAsia="en-US"/>
              </w:rPr>
            </w:pPr>
            <w:r w:rsidRPr="006F6558">
              <w:rPr>
                <w:rFonts w:eastAsia="Calibri"/>
                <w:bCs/>
                <w:spacing w:val="-3"/>
                <w:sz w:val="23"/>
                <w:szCs w:val="23"/>
                <w:highlight w:val="yellow"/>
                <w:lang w:eastAsia="en-US"/>
              </w:rPr>
              <w:t xml:space="preserve">КПП </w:t>
            </w:r>
            <w:r w:rsidR="003B03FE" w:rsidRPr="006F6558">
              <w:rPr>
                <w:rFonts w:eastAsia="Calibri"/>
                <w:bCs/>
                <w:spacing w:val="-3"/>
                <w:sz w:val="23"/>
                <w:szCs w:val="23"/>
                <w:highlight w:val="yellow"/>
                <w:lang w:eastAsia="en-US"/>
              </w:rPr>
              <w:t>_______________________</w:t>
            </w:r>
          </w:p>
          <w:p w14:paraId="15E4C36D" w14:textId="50DEF5B6" w:rsidR="00CA250B" w:rsidRPr="006F6558" w:rsidRDefault="00CA250B" w:rsidP="002E29AC">
            <w:pPr>
              <w:pStyle w:val="a7"/>
              <w:rPr>
                <w:rFonts w:eastAsia="Calibri"/>
                <w:bCs/>
                <w:spacing w:val="-3"/>
                <w:sz w:val="23"/>
                <w:szCs w:val="23"/>
                <w:highlight w:val="yellow"/>
                <w:lang w:eastAsia="en-US"/>
              </w:rPr>
            </w:pPr>
            <w:r w:rsidRPr="006F6558">
              <w:rPr>
                <w:rFonts w:eastAsia="Calibri"/>
                <w:bCs/>
                <w:spacing w:val="-3"/>
                <w:sz w:val="23"/>
                <w:szCs w:val="23"/>
                <w:highlight w:val="yellow"/>
                <w:lang w:eastAsia="en-US"/>
              </w:rPr>
              <w:t xml:space="preserve">ОКПО </w:t>
            </w:r>
            <w:r w:rsidR="003B03FE" w:rsidRPr="006F6558">
              <w:rPr>
                <w:rFonts w:eastAsia="Calibri"/>
                <w:bCs/>
                <w:spacing w:val="-3"/>
                <w:sz w:val="23"/>
                <w:szCs w:val="23"/>
                <w:highlight w:val="yellow"/>
                <w:lang w:eastAsia="en-US"/>
              </w:rPr>
              <w:t>______________________</w:t>
            </w:r>
          </w:p>
          <w:p w14:paraId="0429E360" w14:textId="45440033" w:rsidR="00CA250B" w:rsidRPr="006F6558" w:rsidRDefault="00CA250B" w:rsidP="002E29AC">
            <w:pPr>
              <w:pStyle w:val="a7"/>
              <w:rPr>
                <w:rFonts w:eastAsia="Calibri"/>
                <w:bCs/>
                <w:spacing w:val="-3"/>
                <w:sz w:val="23"/>
                <w:szCs w:val="23"/>
                <w:highlight w:val="yellow"/>
                <w:lang w:eastAsia="en-US"/>
              </w:rPr>
            </w:pPr>
            <w:r w:rsidRPr="006F6558">
              <w:rPr>
                <w:rFonts w:eastAsia="Calibri"/>
                <w:bCs/>
                <w:spacing w:val="-3"/>
                <w:sz w:val="23"/>
                <w:szCs w:val="23"/>
                <w:highlight w:val="yellow"/>
                <w:u w:val="single"/>
                <w:lang w:eastAsia="en-US"/>
              </w:rPr>
              <w:t>Банковские реквизиты:</w:t>
            </w:r>
            <w:r w:rsidRPr="006F6558">
              <w:rPr>
                <w:rFonts w:eastAsia="Calibri"/>
                <w:bCs/>
                <w:spacing w:val="-3"/>
                <w:sz w:val="23"/>
                <w:szCs w:val="23"/>
                <w:highlight w:val="yellow"/>
                <w:lang w:eastAsia="en-US"/>
              </w:rPr>
              <w:br/>
              <w:t xml:space="preserve">р/с  </w:t>
            </w:r>
            <w:r w:rsidR="003B03FE" w:rsidRPr="006F6558">
              <w:rPr>
                <w:rFonts w:eastAsia="Calibri"/>
                <w:bCs/>
                <w:spacing w:val="-3"/>
                <w:sz w:val="23"/>
                <w:szCs w:val="23"/>
                <w:highlight w:val="yellow"/>
                <w:lang w:eastAsia="en-US"/>
              </w:rPr>
              <w:softHyphen/>
            </w:r>
            <w:r w:rsidR="003B03FE" w:rsidRPr="006F6558">
              <w:rPr>
                <w:rFonts w:eastAsia="Calibri"/>
                <w:bCs/>
                <w:spacing w:val="-3"/>
                <w:sz w:val="23"/>
                <w:szCs w:val="23"/>
                <w:highlight w:val="yellow"/>
                <w:lang w:eastAsia="en-US"/>
              </w:rPr>
              <w:softHyphen/>
            </w:r>
            <w:r w:rsidR="003B03FE" w:rsidRPr="006F6558">
              <w:rPr>
                <w:rFonts w:eastAsia="Calibri"/>
                <w:bCs/>
                <w:spacing w:val="-3"/>
                <w:sz w:val="23"/>
                <w:szCs w:val="23"/>
                <w:highlight w:val="yellow"/>
                <w:lang w:eastAsia="en-US"/>
              </w:rPr>
              <w:softHyphen/>
            </w:r>
            <w:r w:rsidR="003B03FE" w:rsidRPr="006F6558">
              <w:rPr>
                <w:rFonts w:eastAsia="Calibri"/>
                <w:bCs/>
                <w:spacing w:val="-3"/>
                <w:sz w:val="23"/>
                <w:szCs w:val="23"/>
                <w:highlight w:val="yellow"/>
                <w:lang w:eastAsia="en-US"/>
              </w:rPr>
              <w:softHyphen/>
            </w:r>
            <w:r w:rsidR="003B03FE" w:rsidRPr="006F6558">
              <w:rPr>
                <w:rFonts w:eastAsia="Calibri"/>
                <w:bCs/>
                <w:spacing w:val="-3"/>
                <w:sz w:val="23"/>
                <w:szCs w:val="23"/>
                <w:highlight w:val="yellow"/>
                <w:lang w:eastAsia="en-US"/>
              </w:rPr>
              <w:softHyphen/>
            </w:r>
            <w:r w:rsidR="003B03FE" w:rsidRPr="006F6558">
              <w:rPr>
                <w:rFonts w:eastAsia="Calibri"/>
                <w:bCs/>
                <w:spacing w:val="-3"/>
                <w:sz w:val="23"/>
                <w:szCs w:val="23"/>
                <w:highlight w:val="yellow"/>
                <w:lang w:eastAsia="en-US"/>
              </w:rPr>
              <w:softHyphen/>
            </w:r>
            <w:r w:rsidR="003B03FE" w:rsidRPr="006F6558">
              <w:rPr>
                <w:rFonts w:eastAsia="Calibri"/>
                <w:bCs/>
                <w:spacing w:val="-3"/>
                <w:sz w:val="23"/>
                <w:szCs w:val="23"/>
                <w:highlight w:val="yellow"/>
                <w:lang w:eastAsia="en-US"/>
              </w:rPr>
              <w:softHyphen/>
            </w:r>
            <w:r w:rsidR="003B03FE" w:rsidRPr="006F6558">
              <w:rPr>
                <w:rFonts w:eastAsia="Calibri"/>
                <w:bCs/>
                <w:spacing w:val="-3"/>
                <w:sz w:val="23"/>
                <w:szCs w:val="23"/>
                <w:highlight w:val="yellow"/>
                <w:lang w:eastAsia="en-US"/>
              </w:rPr>
              <w:softHyphen/>
            </w:r>
            <w:r w:rsidR="003B03FE" w:rsidRPr="006F6558">
              <w:rPr>
                <w:rFonts w:eastAsia="Calibri"/>
                <w:bCs/>
                <w:spacing w:val="-3"/>
                <w:sz w:val="23"/>
                <w:szCs w:val="23"/>
                <w:highlight w:val="yellow"/>
                <w:lang w:eastAsia="en-US"/>
              </w:rPr>
              <w:softHyphen/>
            </w:r>
            <w:r w:rsidR="003B03FE" w:rsidRPr="006F6558">
              <w:rPr>
                <w:rFonts w:eastAsia="Calibri"/>
                <w:bCs/>
                <w:spacing w:val="-3"/>
                <w:sz w:val="23"/>
                <w:szCs w:val="23"/>
                <w:highlight w:val="yellow"/>
                <w:lang w:eastAsia="en-US"/>
              </w:rPr>
              <w:softHyphen/>
            </w:r>
            <w:r w:rsidR="003B03FE" w:rsidRPr="006F6558">
              <w:rPr>
                <w:rFonts w:eastAsia="Calibri"/>
                <w:bCs/>
                <w:spacing w:val="-3"/>
                <w:sz w:val="23"/>
                <w:szCs w:val="23"/>
                <w:highlight w:val="yellow"/>
                <w:lang w:eastAsia="en-US"/>
              </w:rPr>
              <w:softHyphen/>
            </w:r>
            <w:r w:rsidR="003B03FE" w:rsidRPr="006F6558">
              <w:rPr>
                <w:rFonts w:eastAsia="Calibri"/>
                <w:bCs/>
                <w:spacing w:val="-3"/>
                <w:sz w:val="23"/>
                <w:szCs w:val="23"/>
                <w:highlight w:val="yellow"/>
                <w:lang w:eastAsia="en-US"/>
              </w:rPr>
              <w:softHyphen/>
            </w:r>
            <w:r w:rsidR="003B03FE" w:rsidRPr="006F6558">
              <w:rPr>
                <w:rFonts w:eastAsia="Calibri"/>
                <w:bCs/>
                <w:spacing w:val="-3"/>
                <w:sz w:val="23"/>
                <w:szCs w:val="23"/>
                <w:highlight w:val="yellow"/>
                <w:lang w:eastAsia="en-US"/>
              </w:rPr>
              <w:softHyphen/>
            </w:r>
            <w:r w:rsidR="003B03FE" w:rsidRPr="006F6558">
              <w:rPr>
                <w:rFonts w:eastAsia="Calibri"/>
                <w:bCs/>
                <w:spacing w:val="-3"/>
                <w:sz w:val="23"/>
                <w:szCs w:val="23"/>
                <w:highlight w:val="yellow"/>
                <w:lang w:eastAsia="en-US"/>
              </w:rPr>
              <w:softHyphen/>
            </w:r>
            <w:r w:rsidR="003B03FE" w:rsidRPr="006F6558">
              <w:rPr>
                <w:rFonts w:eastAsia="Calibri"/>
                <w:bCs/>
                <w:spacing w:val="-3"/>
                <w:sz w:val="23"/>
                <w:szCs w:val="23"/>
                <w:highlight w:val="yellow"/>
                <w:lang w:eastAsia="en-US"/>
              </w:rPr>
              <w:softHyphen/>
              <w:t>______________________________</w:t>
            </w:r>
          </w:p>
          <w:p w14:paraId="560484E2" w14:textId="03A182CD" w:rsidR="00CA250B" w:rsidRPr="006F6558" w:rsidRDefault="00CA250B" w:rsidP="002E29AC">
            <w:pPr>
              <w:pStyle w:val="a7"/>
              <w:rPr>
                <w:rFonts w:eastAsia="Calibri"/>
                <w:bCs/>
                <w:spacing w:val="-3"/>
                <w:sz w:val="23"/>
                <w:szCs w:val="23"/>
                <w:highlight w:val="yellow"/>
                <w:lang w:eastAsia="en-US"/>
              </w:rPr>
            </w:pPr>
            <w:r w:rsidRPr="006F6558">
              <w:rPr>
                <w:rFonts w:eastAsia="Calibri"/>
                <w:bCs/>
                <w:spacing w:val="-3"/>
                <w:sz w:val="23"/>
                <w:szCs w:val="23"/>
                <w:highlight w:val="yellow"/>
                <w:lang w:eastAsia="en-US"/>
              </w:rPr>
              <w:t xml:space="preserve">Банк: </w:t>
            </w:r>
            <w:r w:rsidR="003B03FE" w:rsidRPr="006F6558">
              <w:rPr>
                <w:rFonts w:eastAsia="Calibri"/>
                <w:bCs/>
                <w:spacing w:val="-3"/>
                <w:sz w:val="23"/>
                <w:szCs w:val="23"/>
                <w:highlight w:val="yellow"/>
                <w:lang w:eastAsia="en-US"/>
              </w:rPr>
              <w:t>____________________________</w:t>
            </w:r>
          </w:p>
          <w:p w14:paraId="066AB5FC" w14:textId="7E43A83C" w:rsidR="00CA250B" w:rsidRPr="006F6558" w:rsidRDefault="00CA250B" w:rsidP="002E29AC">
            <w:pPr>
              <w:pStyle w:val="Standard"/>
              <w:rPr>
                <w:rFonts w:eastAsia="Calibri"/>
                <w:bCs/>
                <w:spacing w:val="-3"/>
                <w:sz w:val="23"/>
                <w:szCs w:val="23"/>
                <w:highlight w:val="yellow"/>
                <w:lang w:eastAsia="en-US"/>
              </w:rPr>
            </w:pPr>
            <w:r w:rsidRPr="006F6558">
              <w:rPr>
                <w:rFonts w:eastAsia="Calibri"/>
                <w:bCs/>
                <w:spacing w:val="-3"/>
                <w:sz w:val="23"/>
                <w:szCs w:val="23"/>
                <w:highlight w:val="yellow"/>
                <w:lang w:eastAsia="en-US"/>
              </w:rPr>
              <w:t xml:space="preserve">к/с </w:t>
            </w:r>
            <w:r w:rsidR="003B03FE" w:rsidRPr="006F6558">
              <w:rPr>
                <w:rFonts w:eastAsia="Calibri"/>
                <w:bCs/>
                <w:spacing w:val="-3"/>
                <w:sz w:val="23"/>
                <w:szCs w:val="23"/>
                <w:highlight w:val="yellow"/>
                <w:lang w:eastAsia="en-US"/>
              </w:rPr>
              <w:t>______________________________</w:t>
            </w:r>
          </w:p>
          <w:p w14:paraId="46D43CE5" w14:textId="21E836B7" w:rsidR="00CA250B" w:rsidRPr="006F6558" w:rsidRDefault="00CA250B" w:rsidP="002E29AC">
            <w:pPr>
              <w:pStyle w:val="Standard"/>
              <w:rPr>
                <w:rFonts w:eastAsia="Calibri"/>
                <w:bCs/>
                <w:spacing w:val="-3"/>
                <w:sz w:val="23"/>
                <w:szCs w:val="23"/>
                <w:highlight w:val="yellow"/>
                <w:lang w:eastAsia="en-US"/>
              </w:rPr>
            </w:pPr>
            <w:r w:rsidRPr="006F6558">
              <w:rPr>
                <w:rFonts w:eastAsia="Calibri"/>
                <w:bCs/>
                <w:spacing w:val="-3"/>
                <w:sz w:val="23"/>
                <w:szCs w:val="23"/>
                <w:highlight w:val="yellow"/>
                <w:lang w:eastAsia="en-US"/>
              </w:rPr>
              <w:t xml:space="preserve">БИК </w:t>
            </w:r>
            <w:r w:rsidR="003B03FE" w:rsidRPr="006F6558">
              <w:rPr>
                <w:rFonts w:eastAsia="Calibri"/>
                <w:bCs/>
                <w:spacing w:val="-3"/>
                <w:sz w:val="23"/>
                <w:szCs w:val="23"/>
                <w:highlight w:val="yellow"/>
                <w:lang w:eastAsia="en-US"/>
              </w:rPr>
              <w:t>_____________________________</w:t>
            </w:r>
          </w:p>
          <w:p w14:paraId="5730E772" w14:textId="30B8CFB4" w:rsidR="00CA250B" w:rsidRPr="006F6558" w:rsidRDefault="00CA250B" w:rsidP="002E29AC">
            <w:pPr>
              <w:pStyle w:val="a7"/>
              <w:rPr>
                <w:rFonts w:eastAsia="Calibri"/>
                <w:bCs/>
                <w:spacing w:val="-3"/>
                <w:sz w:val="23"/>
                <w:szCs w:val="23"/>
                <w:highlight w:val="yellow"/>
                <w:lang w:eastAsia="en-US"/>
              </w:rPr>
            </w:pPr>
            <w:r w:rsidRPr="006F6558">
              <w:rPr>
                <w:rFonts w:eastAsia="Calibri"/>
                <w:bCs/>
                <w:spacing w:val="-3"/>
                <w:sz w:val="23"/>
                <w:szCs w:val="23"/>
                <w:highlight w:val="yellow"/>
                <w:lang w:eastAsia="en-US"/>
              </w:rPr>
              <w:t>Тел.:</w:t>
            </w:r>
            <w:r w:rsidR="003B03FE" w:rsidRPr="006F6558">
              <w:rPr>
                <w:rFonts w:eastAsia="Calibri"/>
                <w:bCs/>
                <w:spacing w:val="-3"/>
                <w:sz w:val="23"/>
                <w:szCs w:val="23"/>
                <w:highlight w:val="yellow"/>
                <w:lang w:eastAsia="en-US"/>
              </w:rPr>
              <w:t>____________________________</w:t>
            </w:r>
            <w:r w:rsidR="000F0EF5" w:rsidRPr="006F6558">
              <w:rPr>
                <w:rFonts w:eastAsia="Calibri"/>
                <w:bCs/>
                <w:spacing w:val="-3"/>
                <w:sz w:val="23"/>
                <w:szCs w:val="23"/>
                <w:highlight w:val="yellow"/>
                <w:lang w:eastAsia="en-US"/>
              </w:rPr>
              <w:t xml:space="preserve"> </w:t>
            </w:r>
          </w:p>
          <w:p w14:paraId="4F6960E6" w14:textId="0A215B3F" w:rsidR="00CA250B" w:rsidRPr="004E10DB" w:rsidRDefault="00CA250B" w:rsidP="002E29AC">
            <w:pPr>
              <w:pStyle w:val="a7"/>
              <w:rPr>
                <w:rFonts w:eastAsia="Calibri"/>
                <w:bCs/>
                <w:spacing w:val="-3"/>
                <w:sz w:val="23"/>
                <w:szCs w:val="23"/>
                <w:lang w:eastAsia="en-US"/>
              </w:rPr>
            </w:pPr>
            <w:r w:rsidRPr="006F6558">
              <w:rPr>
                <w:rFonts w:eastAsia="Calibri"/>
                <w:bCs/>
                <w:spacing w:val="-3"/>
                <w:sz w:val="23"/>
                <w:szCs w:val="23"/>
                <w:highlight w:val="yellow"/>
                <w:lang w:val="en-US" w:eastAsia="en-US"/>
              </w:rPr>
              <w:t>E</w:t>
            </w:r>
            <w:r w:rsidRPr="004E10DB">
              <w:rPr>
                <w:rFonts w:eastAsia="Calibri"/>
                <w:bCs/>
                <w:spacing w:val="-3"/>
                <w:sz w:val="23"/>
                <w:szCs w:val="23"/>
                <w:highlight w:val="yellow"/>
                <w:lang w:eastAsia="en-US"/>
              </w:rPr>
              <w:t>-</w:t>
            </w:r>
            <w:r w:rsidRPr="006F6558">
              <w:rPr>
                <w:rFonts w:eastAsia="Calibri"/>
                <w:bCs/>
                <w:spacing w:val="-3"/>
                <w:sz w:val="23"/>
                <w:szCs w:val="23"/>
                <w:highlight w:val="yellow"/>
                <w:lang w:val="en-US" w:eastAsia="en-US"/>
              </w:rPr>
              <w:t>mail</w:t>
            </w:r>
            <w:r w:rsidRPr="004E10DB">
              <w:rPr>
                <w:rFonts w:eastAsia="Calibri"/>
                <w:bCs/>
                <w:spacing w:val="-3"/>
                <w:sz w:val="23"/>
                <w:szCs w:val="23"/>
                <w:highlight w:val="yellow"/>
                <w:lang w:eastAsia="en-US"/>
              </w:rPr>
              <w:t>:</w:t>
            </w:r>
            <w:r w:rsidR="003B03FE" w:rsidRPr="006F6558">
              <w:rPr>
                <w:rFonts w:eastAsia="Calibri"/>
                <w:bCs/>
                <w:spacing w:val="-3"/>
                <w:sz w:val="23"/>
                <w:szCs w:val="23"/>
                <w:highlight w:val="yellow"/>
                <w:lang w:eastAsia="en-US"/>
              </w:rPr>
              <w:t>__________________________</w:t>
            </w:r>
            <w:r w:rsidR="000F0EF5" w:rsidRPr="004E10DB">
              <w:rPr>
                <w:rFonts w:eastAsia="Calibri"/>
                <w:bCs/>
                <w:spacing w:val="-3"/>
                <w:sz w:val="23"/>
                <w:szCs w:val="23"/>
                <w:lang w:eastAsia="en-US"/>
              </w:rPr>
              <w:t xml:space="preserve"> </w:t>
            </w:r>
          </w:p>
          <w:p w14:paraId="18B72495" w14:textId="77777777" w:rsidR="00CA250B" w:rsidRPr="004E10DB" w:rsidRDefault="00CA250B" w:rsidP="002E29AC">
            <w:pPr>
              <w:pStyle w:val="a7"/>
              <w:rPr>
                <w:rFonts w:eastAsia="Calibri"/>
                <w:bCs/>
                <w:spacing w:val="-3"/>
                <w:sz w:val="23"/>
                <w:szCs w:val="23"/>
                <w:lang w:eastAsia="en-US"/>
              </w:rPr>
            </w:pPr>
          </w:p>
          <w:p w14:paraId="4503377A" w14:textId="67C671E4" w:rsidR="00CA250B" w:rsidRPr="004E10DB" w:rsidRDefault="00CA250B" w:rsidP="002E29AC">
            <w:pPr>
              <w:pStyle w:val="a7"/>
              <w:rPr>
                <w:rFonts w:eastAsia="Calibri"/>
                <w:bCs/>
                <w:spacing w:val="-3"/>
                <w:sz w:val="23"/>
                <w:szCs w:val="23"/>
                <w:lang w:eastAsia="en-US"/>
              </w:rPr>
            </w:pPr>
          </w:p>
          <w:p w14:paraId="430C369B" w14:textId="77777777" w:rsidR="000F0EF5" w:rsidRPr="004E10DB" w:rsidRDefault="000F0EF5" w:rsidP="002E29AC">
            <w:pPr>
              <w:pStyle w:val="a7"/>
              <w:rPr>
                <w:rFonts w:eastAsia="Calibri"/>
                <w:bCs/>
                <w:spacing w:val="-3"/>
                <w:sz w:val="23"/>
                <w:szCs w:val="23"/>
                <w:lang w:eastAsia="en-US"/>
              </w:rPr>
            </w:pPr>
          </w:p>
          <w:p w14:paraId="27742ADF" w14:textId="02BB7947" w:rsidR="00CA250B" w:rsidRPr="006F6558" w:rsidRDefault="003B03FE" w:rsidP="002E29AC">
            <w:pPr>
              <w:pStyle w:val="a7"/>
              <w:rPr>
                <w:rFonts w:eastAsia="Calibri"/>
                <w:bCs/>
                <w:spacing w:val="-3"/>
                <w:sz w:val="23"/>
                <w:szCs w:val="23"/>
                <w:lang w:eastAsia="en-US"/>
              </w:rPr>
            </w:pPr>
            <w:r w:rsidRPr="006F6558">
              <w:rPr>
                <w:rFonts w:eastAsia="Calibri"/>
                <w:bCs/>
                <w:spacing w:val="-3"/>
                <w:sz w:val="23"/>
                <w:szCs w:val="23"/>
                <w:lang w:eastAsia="en-US"/>
              </w:rPr>
              <w:t>___________________</w:t>
            </w:r>
          </w:p>
          <w:p w14:paraId="2E9D87E7" w14:textId="77777777" w:rsidR="00CA250B" w:rsidRPr="006F6558" w:rsidRDefault="00CA250B" w:rsidP="002E29AC">
            <w:pPr>
              <w:pStyle w:val="a7"/>
              <w:rPr>
                <w:rFonts w:eastAsia="Calibri"/>
                <w:bCs/>
                <w:spacing w:val="-3"/>
                <w:sz w:val="23"/>
                <w:szCs w:val="23"/>
                <w:lang w:eastAsia="en-US"/>
              </w:rPr>
            </w:pPr>
          </w:p>
          <w:p w14:paraId="6C73690E" w14:textId="77777777" w:rsidR="00CA250B" w:rsidRPr="006F6558" w:rsidRDefault="00CA250B" w:rsidP="002E29AC">
            <w:pPr>
              <w:pStyle w:val="a7"/>
              <w:rPr>
                <w:rFonts w:eastAsia="Calibri"/>
                <w:bCs/>
                <w:spacing w:val="-3"/>
                <w:sz w:val="23"/>
                <w:szCs w:val="23"/>
                <w:lang w:eastAsia="en-US"/>
              </w:rPr>
            </w:pPr>
          </w:p>
          <w:p w14:paraId="22922A82" w14:textId="75005D68" w:rsidR="00CA250B" w:rsidRPr="006F6558" w:rsidRDefault="00CA250B" w:rsidP="002E29AC">
            <w:pPr>
              <w:pStyle w:val="a7"/>
              <w:rPr>
                <w:rFonts w:eastAsia="Calibri"/>
                <w:bCs/>
                <w:spacing w:val="-3"/>
                <w:sz w:val="23"/>
                <w:szCs w:val="23"/>
                <w:lang w:eastAsia="en-US"/>
              </w:rPr>
            </w:pPr>
            <w:r w:rsidRPr="006F6558">
              <w:rPr>
                <w:rFonts w:eastAsia="Calibri"/>
                <w:bCs/>
                <w:spacing w:val="-3"/>
                <w:sz w:val="23"/>
                <w:szCs w:val="23"/>
                <w:lang w:eastAsia="en-US"/>
              </w:rPr>
              <w:t>__</w:t>
            </w:r>
            <w:r w:rsidR="000F0EF5" w:rsidRPr="006F6558">
              <w:rPr>
                <w:rFonts w:eastAsia="Calibri"/>
                <w:bCs/>
                <w:spacing w:val="-3"/>
                <w:sz w:val="23"/>
                <w:szCs w:val="23"/>
                <w:lang w:eastAsia="en-US"/>
              </w:rPr>
              <w:t>_________________ /</w:t>
            </w:r>
            <w:r w:rsidR="003B03FE" w:rsidRPr="006F6558">
              <w:rPr>
                <w:rFonts w:eastAsia="Calibri"/>
                <w:bCs/>
                <w:spacing w:val="-3"/>
                <w:sz w:val="23"/>
                <w:szCs w:val="23"/>
                <w:lang w:eastAsia="en-US"/>
              </w:rPr>
              <w:t>__________</w:t>
            </w:r>
            <w:r w:rsidRPr="006F6558">
              <w:rPr>
                <w:rFonts w:eastAsia="Calibri"/>
                <w:bCs/>
                <w:spacing w:val="-3"/>
                <w:sz w:val="23"/>
                <w:szCs w:val="23"/>
                <w:lang w:eastAsia="en-US"/>
              </w:rPr>
              <w:t>/</w:t>
            </w:r>
          </w:p>
          <w:p w14:paraId="5C7590C5" w14:textId="77777777" w:rsidR="00CA250B" w:rsidRPr="006F6558" w:rsidRDefault="00CA250B" w:rsidP="002E29AC">
            <w:pPr>
              <w:pStyle w:val="a7"/>
              <w:rPr>
                <w:rFonts w:eastAsia="Calibri"/>
                <w:bCs/>
                <w:spacing w:val="-3"/>
                <w:sz w:val="23"/>
                <w:szCs w:val="23"/>
                <w:lang w:eastAsia="en-US"/>
              </w:rPr>
            </w:pPr>
            <w:r w:rsidRPr="006F6558">
              <w:rPr>
                <w:rFonts w:eastAsia="Calibri"/>
                <w:bCs/>
                <w:spacing w:val="-3"/>
                <w:sz w:val="23"/>
                <w:szCs w:val="23"/>
                <w:lang w:eastAsia="en-US"/>
              </w:rPr>
              <w:t xml:space="preserve">                               м.п.</w:t>
            </w:r>
            <w:permEnd w:id="1747452713"/>
          </w:p>
        </w:tc>
      </w:tr>
    </w:tbl>
    <w:p w14:paraId="37CFF07E" w14:textId="77777777" w:rsidR="00EA4304" w:rsidRPr="006F6558" w:rsidRDefault="00EA4304" w:rsidP="00D866DD">
      <w:pPr>
        <w:pStyle w:val="2"/>
        <w:ind w:firstLine="0"/>
        <w:rPr>
          <w:color w:val="000000"/>
          <w:sz w:val="23"/>
          <w:szCs w:val="23"/>
        </w:rPr>
        <w:sectPr w:rsidR="00EA4304" w:rsidRPr="006F6558" w:rsidSect="00F660DA">
          <w:footerReference w:type="default" r:id="rId11"/>
          <w:pgSz w:w="11906" w:h="16838"/>
          <w:pgMar w:top="568" w:right="707" w:bottom="567" w:left="851" w:header="305" w:footer="270" w:gutter="0"/>
          <w:cols w:space="720"/>
          <w:docGrid w:linePitch="326"/>
        </w:sectPr>
      </w:pPr>
    </w:p>
    <w:p w14:paraId="33D2A05D" w14:textId="5E0E0018" w:rsidR="00D45657" w:rsidRPr="006F6558" w:rsidRDefault="00D45657" w:rsidP="00D45657">
      <w:pPr>
        <w:pStyle w:val="Standard"/>
        <w:pageBreakBefore/>
        <w:ind w:firstLine="709"/>
        <w:jc w:val="right"/>
        <w:rPr>
          <w:sz w:val="23"/>
          <w:szCs w:val="23"/>
        </w:rPr>
      </w:pPr>
      <w:r w:rsidRPr="006F6558">
        <w:rPr>
          <w:sz w:val="23"/>
          <w:szCs w:val="23"/>
        </w:rPr>
        <w:lastRenderedPageBreak/>
        <w:t>Приложение №1 к Договору поставки</w:t>
      </w:r>
      <w:r w:rsidR="00D866DD" w:rsidRPr="006F6558">
        <w:rPr>
          <w:sz w:val="23"/>
          <w:szCs w:val="23"/>
        </w:rPr>
        <w:t xml:space="preserve"> и оказания услуг</w:t>
      </w:r>
    </w:p>
    <w:p w14:paraId="53D926B8" w14:textId="28188336" w:rsidR="00D47336" w:rsidRPr="006F6558" w:rsidRDefault="00D47336" w:rsidP="00D47336">
      <w:pPr>
        <w:pStyle w:val="Standard"/>
        <w:pBdr>
          <w:bottom w:val="single" w:sz="12" w:space="5" w:color="auto"/>
        </w:pBdr>
        <w:ind w:firstLine="709"/>
        <w:jc w:val="right"/>
        <w:rPr>
          <w:sz w:val="23"/>
          <w:szCs w:val="23"/>
        </w:rPr>
      </w:pPr>
      <w:r w:rsidRPr="006F6558">
        <w:rPr>
          <w:sz w:val="23"/>
          <w:szCs w:val="23"/>
          <w:highlight w:val="yellow"/>
        </w:rPr>
        <w:t xml:space="preserve">№ </w:t>
      </w:r>
      <w:r w:rsidR="003B03FE" w:rsidRPr="006F6558">
        <w:rPr>
          <w:sz w:val="23"/>
          <w:szCs w:val="23"/>
          <w:highlight w:val="yellow"/>
        </w:rPr>
        <w:t>_______________ от «  » __________</w:t>
      </w:r>
      <w:r w:rsidRPr="006F6558">
        <w:rPr>
          <w:sz w:val="23"/>
          <w:szCs w:val="23"/>
          <w:highlight w:val="yellow"/>
        </w:rPr>
        <w:t xml:space="preserve"> 202</w:t>
      </w:r>
      <w:r w:rsidR="007454AA">
        <w:rPr>
          <w:sz w:val="23"/>
          <w:szCs w:val="23"/>
          <w:highlight w:val="yellow"/>
        </w:rPr>
        <w:t>__</w:t>
      </w:r>
      <w:r w:rsidRPr="006F6558">
        <w:rPr>
          <w:sz w:val="23"/>
          <w:szCs w:val="23"/>
          <w:highlight w:val="yellow"/>
        </w:rPr>
        <w:t xml:space="preserve"> г.</w:t>
      </w:r>
    </w:p>
    <w:p w14:paraId="7CCB4117" w14:textId="77777777" w:rsidR="00D45657" w:rsidRPr="006F6558" w:rsidRDefault="001B196C" w:rsidP="00D45657">
      <w:pPr>
        <w:pStyle w:val="Standard"/>
        <w:spacing w:line="360" w:lineRule="auto"/>
        <w:rPr>
          <w:b/>
          <w:sz w:val="23"/>
          <w:szCs w:val="23"/>
        </w:rPr>
      </w:pPr>
      <w:r w:rsidRPr="006F6558">
        <w:rPr>
          <w:b/>
          <w:sz w:val="23"/>
          <w:szCs w:val="23"/>
        </w:rPr>
        <w:t xml:space="preserve">НАЧАЛО </w:t>
      </w:r>
      <w:r w:rsidR="00D45657" w:rsidRPr="006F6558">
        <w:rPr>
          <w:b/>
          <w:sz w:val="23"/>
          <w:szCs w:val="23"/>
        </w:rPr>
        <w:t>ФОРМ</w:t>
      </w:r>
      <w:r w:rsidRPr="006F6558">
        <w:rPr>
          <w:b/>
          <w:sz w:val="23"/>
          <w:szCs w:val="23"/>
        </w:rPr>
        <w:t>Ы</w:t>
      </w:r>
    </w:p>
    <w:p w14:paraId="1C8CFD47" w14:textId="2A99819C" w:rsidR="00D45657" w:rsidRPr="006F6558" w:rsidRDefault="00D45657" w:rsidP="00D45657">
      <w:pPr>
        <w:pStyle w:val="Standard"/>
        <w:spacing w:line="360" w:lineRule="auto"/>
        <w:jc w:val="center"/>
        <w:rPr>
          <w:sz w:val="23"/>
          <w:szCs w:val="23"/>
        </w:rPr>
      </w:pPr>
      <w:r w:rsidRPr="006F6558">
        <w:rPr>
          <w:sz w:val="23"/>
          <w:szCs w:val="23"/>
        </w:rPr>
        <w:t>Заявка к Договору поставки</w:t>
      </w:r>
      <w:r w:rsidR="00D866DD" w:rsidRPr="006F6558">
        <w:rPr>
          <w:sz w:val="23"/>
          <w:szCs w:val="23"/>
        </w:rPr>
        <w:t xml:space="preserve"> и оказания услуг</w:t>
      </w:r>
      <w:r w:rsidRPr="006F6558">
        <w:rPr>
          <w:sz w:val="23"/>
          <w:szCs w:val="23"/>
        </w:rPr>
        <w:t xml:space="preserve"> №____________</w:t>
      </w:r>
    </w:p>
    <w:p w14:paraId="67DD5240" w14:textId="77777777" w:rsidR="00D45657" w:rsidRPr="006F6558" w:rsidRDefault="00D45657" w:rsidP="00D45657">
      <w:pPr>
        <w:pStyle w:val="Standard"/>
        <w:rPr>
          <w:rFonts w:eastAsia="Calibri"/>
          <w:sz w:val="23"/>
          <w:szCs w:val="23"/>
          <w:lang w:eastAsia="en-US"/>
        </w:rPr>
      </w:pPr>
      <w:r w:rsidRPr="006F6558">
        <w:rPr>
          <w:rFonts w:eastAsia="Calibri"/>
          <w:sz w:val="23"/>
          <w:szCs w:val="23"/>
          <w:lang w:eastAsia="en-US"/>
        </w:rPr>
        <w:t>Самарская область,</w:t>
      </w:r>
    </w:p>
    <w:p w14:paraId="30A949B4" w14:textId="02BEDAF9" w:rsidR="00D45657" w:rsidRPr="006F6558" w:rsidRDefault="00D45657" w:rsidP="00D45657">
      <w:pPr>
        <w:pStyle w:val="Standard"/>
        <w:rPr>
          <w:rFonts w:eastAsia="Calibri"/>
          <w:sz w:val="23"/>
          <w:szCs w:val="23"/>
          <w:lang w:eastAsia="en-US"/>
        </w:rPr>
      </w:pPr>
      <w:r w:rsidRPr="006F6558">
        <w:rPr>
          <w:rFonts w:eastAsia="Calibri"/>
          <w:sz w:val="23"/>
          <w:szCs w:val="23"/>
          <w:lang w:eastAsia="en-US"/>
        </w:rPr>
        <w:t>Красноярский р-он, с.Лопатино                                                                            «_</w:t>
      </w:r>
      <w:r w:rsidR="00DC6821" w:rsidRPr="006F6558">
        <w:rPr>
          <w:rFonts w:eastAsia="Calibri"/>
          <w:sz w:val="23"/>
          <w:szCs w:val="23"/>
          <w:lang w:eastAsia="en-US"/>
        </w:rPr>
        <w:t>___» ______ 20__</w:t>
      </w:r>
      <w:r w:rsidR="00E45892" w:rsidRPr="006F6558">
        <w:rPr>
          <w:rFonts w:eastAsia="Calibri"/>
          <w:sz w:val="23"/>
          <w:szCs w:val="23"/>
          <w:lang w:eastAsia="en-US"/>
        </w:rPr>
        <w:t xml:space="preserve"> </w:t>
      </w:r>
      <w:r w:rsidRPr="006F6558">
        <w:rPr>
          <w:rFonts w:eastAsia="Calibri"/>
          <w:sz w:val="23"/>
          <w:szCs w:val="23"/>
          <w:lang w:eastAsia="en-US"/>
        </w:rPr>
        <w:t>г.</w:t>
      </w:r>
    </w:p>
    <w:p w14:paraId="697D39CE" w14:textId="77777777" w:rsidR="00D45657" w:rsidRPr="006F6558" w:rsidRDefault="00D45657" w:rsidP="00D45657">
      <w:pPr>
        <w:pStyle w:val="Standard"/>
        <w:rPr>
          <w:rFonts w:eastAsia="Calibri"/>
          <w:sz w:val="23"/>
          <w:szCs w:val="23"/>
          <w:lang w:eastAsia="en-US"/>
        </w:rPr>
      </w:pPr>
    </w:p>
    <w:p w14:paraId="041F959E" w14:textId="77777777" w:rsidR="00D45657" w:rsidRPr="006F6558" w:rsidRDefault="00D45657" w:rsidP="007B0348">
      <w:pPr>
        <w:pStyle w:val="Standard"/>
        <w:spacing w:line="281" w:lineRule="exact"/>
        <w:ind w:firstLine="567"/>
        <w:jc w:val="both"/>
        <w:rPr>
          <w:sz w:val="23"/>
          <w:szCs w:val="23"/>
        </w:rPr>
      </w:pPr>
      <w:r w:rsidRPr="006F6558">
        <w:rPr>
          <w:b/>
          <w:sz w:val="23"/>
          <w:szCs w:val="23"/>
        </w:rPr>
        <w:t>Общество с ограниченной ответственностью «Дорожно–строительная компания ГРАНИТ» (ООО «ДСК ГРАНИТ»)</w:t>
      </w:r>
      <w:r w:rsidRPr="006F6558">
        <w:rPr>
          <w:sz w:val="23"/>
          <w:szCs w:val="23"/>
        </w:rPr>
        <w:t xml:space="preserve">, именуемое в дальнейшем «Поставщик», в лице Директора </w:t>
      </w:r>
      <w:r w:rsidR="00196A85" w:rsidRPr="006F6558">
        <w:rPr>
          <w:sz w:val="23"/>
          <w:szCs w:val="23"/>
        </w:rPr>
        <w:t>Малафеевой Кристины Олеговны</w:t>
      </w:r>
      <w:r w:rsidRPr="006F6558">
        <w:rPr>
          <w:sz w:val="23"/>
          <w:szCs w:val="23"/>
        </w:rPr>
        <w:t>, действующего на основании Устава, и</w:t>
      </w:r>
    </w:p>
    <w:p w14:paraId="77F28E2F" w14:textId="329F1EC1" w:rsidR="00D47336" w:rsidRPr="006F6558" w:rsidRDefault="003B03FE" w:rsidP="00D47336">
      <w:pPr>
        <w:pStyle w:val="Standard"/>
        <w:spacing w:line="281" w:lineRule="exact"/>
        <w:ind w:firstLine="567"/>
        <w:jc w:val="both"/>
        <w:rPr>
          <w:sz w:val="23"/>
          <w:szCs w:val="23"/>
        </w:rPr>
      </w:pPr>
      <w:permStart w:id="1238045581" w:edGrp="everyone"/>
      <w:r w:rsidRPr="006F6558">
        <w:rPr>
          <w:b/>
          <w:sz w:val="23"/>
          <w:szCs w:val="23"/>
          <w:highlight w:val="yellow"/>
        </w:rPr>
        <w:t>____________________</w:t>
      </w:r>
      <w:r w:rsidRPr="006F6558">
        <w:rPr>
          <w:rFonts w:eastAsia="Calibri"/>
          <w:b/>
          <w:bCs/>
          <w:sz w:val="23"/>
          <w:szCs w:val="23"/>
          <w:highlight w:val="yellow"/>
        </w:rPr>
        <w:t>(__________)</w:t>
      </w:r>
      <w:r w:rsidRPr="006F6558">
        <w:rPr>
          <w:rFonts w:eastAsia="Calibri"/>
          <w:bCs/>
          <w:sz w:val="23"/>
          <w:szCs w:val="23"/>
          <w:highlight w:val="yellow"/>
        </w:rPr>
        <w:t>,</w:t>
      </w:r>
      <w:r w:rsidRPr="006F6558">
        <w:rPr>
          <w:rFonts w:eastAsia="Calibri"/>
          <w:b/>
          <w:bCs/>
          <w:sz w:val="23"/>
          <w:szCs w:val="23"/>
        </w:rPr>
        <w:t xml:space="preserve"> </w:t>
      </w:r>
      <w:r w:rsidRPr="006F6558">
        <w:rPr>
          <w:rFonts w:eastAsia="Calibri"/>
          <w:bCs/>
          <w:sz w:val="23"/>
          <w:szCs w:val="23"/>
        </w:rPr>
        <w:t xml:space="preserve">именуемое в дальнейшем «Покупатель», в лице </w:t>
      </w:r>
      <w:r w:rsidRPr="006F6558">
        <w:rPr>
          <w:bCs/>
          <w:sz w:val="23"/>
          <w:szCs w:val="23"/>
          <w:highlight w:val="yellow"/>
        </w:rPr>
        <w:t>_______________</w:t>
      </w:r>
      <w:r w:rsidRPr="006F6558">
        <w:rPr>
          <w:sz w:val="23"/>
          <w:szCs w:val="23"/>
          <w:highlight w:val="yellow"/>
        </w:rPr>
        <w:t>,</w:t>
      </w:r>
      <w:r w:rsidRPr="006F6558">
        <w:rPr>
          <w:sz w:val="23"/>
          <w:szCs w:val="23"/>
        </w:rPr>
        <w:t xml:space="preserve"> действующего на основании </w:t>
      </w:r>
      <w:r w:rsidRPr="006F6558">
        <w:rPr>
          <w:sz w:val="23"/>
          <w:szCs w:val="23"/>
          <w:highlight w:val="yellow"/>
        </w:rPr>
        <w:t>_____________,</w:t>
      </w:r>
      <w:r w:rsidRPr="006F6558">
        <w:rPr>
          <w:sz w:val="23"/>
          <w:szCs w:val="23"/>
        </w:rPr>
        <w:t xml:space="preserve"> </w:t>
      </w:r>
      <w:permEnd w:id="1238045581"/>
      <w:r w:rsidR="00D47336" w:rsidRPr="006F6558">
        <w:rPr>
          <w:sz w:val="23"/>
          <w:szCs w:val="23"/>
        </w:rPr>
        <w:t xml:space="preserve">с другой </w:t>
      </w:r>
      <w:r w:rsidR="00D47336" w:rsidRPr="006F6558">
        <w:rPr>
          <w:rFonts w:eastAsia="Calibri"/>
          <w:sz w:val="23"/>
          <w:szCs w:val="23"/>
          <w:lang w:eastAsia="en-US"/>
        </w:rPr>
        <w:t>стороны, составили настоящую Заявку о нижеследующем:</w:t>
      </w:r>
    </w:p>
    <w:p w14:paraId="1427DA6F" w14:textId="77777777" w:rsidR="00D45657" w:rsidRPr="006F6558" w:rsidRDefault="00D45657" w:rsidP="00DD7012">
      <w:pPr>
        <w:pStyle w:val="Standard"/>
        <w:spacing w:after="120"/>
        <w:ind w:firstLine="567"/>
        <w:jc w:val="both"/>
        <w:rPr>
          <w:rFonts w:eastAsia="Calibri"/>
          <w:sz w:val="23"/>
          <w:szCs w:val="23"/>
          <w:lang w:eastAsia="en-US"/>
        </w:rPr>
      </w:pPr>
      <w:r w:rsidRPr="006F6558">
        <w:rPr>
          <w:rFonts w:eastAsia="Calibri"/>
          <w:sz w:val="23"/>
          <w:szCs w:val="23"/>
          <w:lang w:eastAsia="en-US"/>
        </w:rPr>
        <w:t xml:space="preserve">Поставщик поставляет Покупателю следующую Продукцию:  </w:t>
      </w:r>
    </w:p>
    <w:tbl>
      <w:tblPr>
        <w:tblW w:w="10371" w:type="dxa"/>
        <w:tblInd w:w="-92" w:type="dxa"/>
        <w:tblLayout w:type="fixed"/>
        <w:tblCellMar>
          <w:left w:w="10" w:type="dxa"/>
          <w:right w:w="10" w:type="dxa"/>
        </w:tblCellMar>
        <w:tblLook w:val="04A0" w:firstRow="1" w:lastRow="0" w:firstColumn="1" w:lastColumn="0" w:noHBand="0" w:noVBand="1"/>
      </w:tblPr>
      <w:tblGrid>
        <w:gridCol w:w="34"/>
        <w:gridCol w:w="4841"/>
        <w:gridCol w:w="208"/>
        <w:gridCol w:w="5288"/>
      </w:tblGrid>
      <w:tr w:rsidR="00D45657" w:rsidRPr="006F6558" w14:paraId="787ED74B" w14:textId="77777777" w:rsidTr="00D866DD">
        <w:trPr>
          <w:trHeight w:val="594"/>
        </w:trPr>
        <w:tc>
          <w:tcPr>
            <w:tcW w:w="4875" w:type="dxa"/>
            <w:gridSpan w:val="2"/>
            <w:tcBorders>
              <w:top w:val="single" w:sz="6" w:space="0" w:color="000000"/>
              <w:left w:val="single" w:sz="6" w:space="0" w:color="000000"/>
              <w:bottom w:val="single" w:sz="6" w:space="0" w:color="000000"/>
            </w:tcBorders>
            <w:shd w:val="clear" w:color="auto" w:fill="auto"/>
            <w:tcMar>
              <w:top w:w="15" w:type="dxa"/>
              <w:left w:w="15" w:type="dxa"/>
              <w:bottom w:w="15" w:type="dxa"/>
              <w:right w:w="15" w:type="dxa"/>
            </w:tcMar>
            <w:vAlign w:val="center"/>
          </w:tcPr>
          <w:p w14:paraId="57F3840D" w14:textId="77777777" w:rsidR="00D45657" w:rsidRPr="006F6558" w:rsidRDefault="00D45657" w:rsidP="006918A0">
            <w:pPr>
              <w:pStyle w:val="Standard"/>
              <w:spacing w:before="100" w:after="100"/>
              <w:rPr>
                <w:rFonts w:eastAsia="Calibri"/>
                <w:sz w:val="23"/>
                <w:szCs w:val="23"/>
                <w:lang w:eastAsia="en-US"/>
              </w:rPr>
            </w:pPr>
            <w:r w:rsidRPr="006F6558">
              <w:rPr>
                <w:rFonts w:eastAsia="Calibri"/>
                <w:sz w:val="23"/>
                <w:szCs w:val="23"/>
                <w:lang w:eastAsia="en-US"/>
              </w:rPr>
              <w:t>Наименование Продукции</w:t>
            </w:r>
          </w:p>
        </w:tc>
        <w:tc>
          <w:tcPr>
            <w:tcW w:w="5496"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341DDB9D" w14:textId="77777777" w:rsidR="00D45657" w:rsidRPr="006F6558" w:rsidRDefault="00D45657" w:rsidP="006918A0">
            <w:pPr>
              <w:pStyle w:val="Standard"/>
              <w:snapToGrid w:val="0"/>
              <w:spacing w:before="100" w:after="100"/>
              <w:jc w:val="center"/>
              <w:rPr>
                <w:rFonts w:eastAsia="Calibri"/>
                <w:sz w:val="23"/>
                <w:szCs w:val="23"/>
                <w:lang w:val="en-US" w:eastAsia="en-US"/>
              </w:rPr>
            </w:pPr>
          </w:p>
        </w:tc>
      </w:tr>
      <w:tr w:rsidR="00D45657" w:rsidRPr="006F6558" w14:paraId="57EDE835" w14:textId="77777777" w:rsidTr="00D866DD">
        <w:trPr>
          <w:trHeight w:val="660"/>
        </w:trPr>
        <w:tc>
          <w:tcPr>
            <w:tcW w:w="4875" w:type="dxa"/>
            <w:gridSpan w:val="2"/>
            <w:tcBorders>
              <w:top w:val="single" w:sz="6" w:space="0" w:color="000000"/>
              <w:left w:val="single" w:sz="6" w:space="0" w:color="000000"/>
              <w:bottom w:val="single" w:sz="6" w:space="0" w:color="000000"/>
            </w:tcBorders>
            <w:shd w:val="clear" w:color="auto" w:fill="auto"/>
            <w:tcMar>
              <w:top w:w="15" w:type="dxa"/>
              <w:left w:w="15" w:type="dxa"/>
              <w:bottom w:w="15" w:type="dxa"/>
              <w:right w:w="15" w:type="dxa"/>
            </w:tcMar>
            <w:vAlign w:val="center"/>
          </w:tcPr>
          <w:p w14:paraId="35166077" w14:textId="77777777" w:rsidR="00D45657" w:rsidRPr="006F6558" w:rsidRDefault="00D45657" w:rsidP="006918A0">
            <w:pPr>
              <w:pStyle w:val="Standard"/>
              <w:spacing w:before="100" w:after="100"/>
              <w:rPr>
                <w:sz w:val="23"/>
                <w:szCs w:val="23"/>
              </w:rPr>
            </w:pPr>
            <w:r w:rsidRPr="006F6558">
              <w:rPr>
                <w:rFonts w:eastAsia="Calibri"/>
                <w:sz w:val="23"/>
                <w:szCs w:val="23"/>
                <w:lang w:eastAsia="en-US"/>
              </w:rPr>
              <w:t xml:space="preserve">Количество </w:t>
            </w:r>
            <w:r w:rsidRPr="006F6558">
              <w:rPr>
                <w:rFonts w:eastAsia="Calibri"/>
                <w:sz w:val="23"/>
                <w:szCs w:val="23"/>
                <w:lang w:val="en-US" w:eastAsia="en-US"/>
              </w:rPr>
              <w:t>(</w:t>
            </w:r>
            <w:r w:rsidRPr="006F6558">
              <w:rPr>
                <w:rFonts w:eastAsia="Calibri"/>
                <w:sz w:val="23"/>
                <w:szCs w:val="23"/>
                <w:lang w:eastAsia="en-US"/>
              </w:rPr>
              <w:t>т.</w:t>
            </w:r>
            <w:r w:rsidRPr="006F6558">
              <w:rPr>
                <w:rFonts w:eastAsia="Calibri"/>
                <w:sz w:val="23"/>
                <w:szCs w:val="23"/>
                <w:lang w:val="en-US" w:eastAsia="en-US"/>
              </w:rPr>
              <w:t>)</w:t>
            </w:r>
          </w:p>
        </w:tc>
        <w:tc>
          <w:tcPr>
            <w:tcW w:w="5496"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367F97C3" w14:textId="77777777" w:rsidR="00D45657" w:rsidRPr="006F6558" w:rsidRDefault="00D45657" w:rsidP="006918A0">
            <w:pPr>
              <w:pStyle w:val="Standard"/>
              <w:snapToGrid w:val="0"/>
              <w:spacing w:before="100" w:after="100"/>
              <w:jc w:val="center"/>
              <w:rPr>
                <w:rFonts w:eastAsia="Calibri"/>
                <w:sz w:val="23"/>
                <w:szCs w:val="23"/>
                <w:lang w:val="en-US" w:eastAsia="en-US"/>
              </w:rPr>
            </w:pPr>
          </w:p>
        </w:tc>
      </w:tr>
      <w:tr w:rsidR="00D45657" w:rsidRPr="006F6558" w14:paraId="1A74C757" w14:textId="77777777" w:rsidTr="00F660DA">
        <w:trPr>
          <w:trHeight w:val="640"/>
        </w:trPr>
        <w:tc>
          <w:tcPr>
            <w:tcW w:w="4875" w:type="dxa"/>
            <w:gridSpan w:val="2"/>
            <w:tcBorders>
              <w:top w:val="single" w:sz="6" w:space="0" w:color="000000"/>
              <w:left w:val="single" w:sz="6" w:space="0" w:color="000000"/>
              <w:bottom w:val="single" w:sz="6" w:space="0" w:color="000000"/>
            </w:tcBorders>
            <w:shd w:val="clear" w:color="auto" w:fill="auto"/>
            <w:tcMar>
              <w:top w:w="15" w:type="dxa"/>
              <w:left w:w="15" w:type="dxa"/>
              <w:bottom w:w="15" w:type="dxa"/>
              <w:right w:w="15" w:type="dxa"/>
            </w:tcMar>
            <w:vAlign w:val="center"/>
          </w:tcPr>
          <w:p w14:paraId="4A550F4B" w14:textId="0297CD19" w:rsidR="00D45657" w:rsidRPr="006F6558" w:rsidRDefault="00F9753E" w:rsidP="006918A0">
            <w:pPr>
              <w:pStyle w:val="Standard"/>
              <w:spacing w:before="100" w:after="100"/>
              <w:rPr>
                <w:rFonts w:eastAsia="Calibri"/>
                <w:sz w:val="23"/>
                <w:szCs w:val="23"/>
                <w:lang w:eastAsia="en-US"/>
              </w:rPr>
            </w:pPr>
            <w:r w:rsidRPr="006F6558">
              <w:rPr>
                <w:rFonts w:eastAsia="Calibri"/>
                <w:sz w:val="23"/>
                <w:szCs w:val="23"/>
                <w:lang w:eastAsia="en-US"/>
              </w:rPr>
              <w:t>Дата и время поставки</w:t>
            </w:r>
          </w:p>
        </w:tc>
        <w:tc>
          <w:tcPr>
            <w:tcW w:w="5496"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3C38879D" w14:textId="77777777" w:rsidR="00D45657" w:rsidRPr="006F6558" w:rsidRDefault="00D45657" w:rsidP="006918A0">
            <w:pPr>
              <w:pStyle w:val="Standard"/>
              <w:snapToGrid w:val="0"/>
              <w:jc w:val="center"/>
              <w:rPr>
                <w:rFonts w:eastAsia="Calibri"/>
                <w:sz w:val="23"/>
                <w:szCs w:val="23"/>
                <w:lang w:eastAsia="en-US"/>
              </w:rPr>
            </w:pPr>
          </w:p>
          <w:p w14:paraId="19818FC2" w14:textId="77777777" w:rsidR="00D45657" w:rsidRPr="006F6558" w:rsidRDefault="00D45657" w:rsidP="006918A0">
            <w:pPr>
              <w:pStyle w:val="Standard"/>
              <w:jc w:val="center"/>
              <w:rPr>
                <w:rFonts w:eastAsia="Calibri"/>
                <w:sz w:val="23"/>
                <w:szCs w:val="23"/>
                <w:lang w:eastAsia="en-US"/>
              </w:rPr>
            </w:pPr>
          </w:p>
        </w:tc>
      </w:tr>
      <w:tr w:rsidR="00D45657" w:rsidRPr="006F6558" w14:paraId="654B9F4C" w14:textId="77777777" w:rsidTr="00DD7012">
        <w:tc>
          <w:tcPr>
            <w:tcW w:w="4875" w:type="dxa"/>
            <w:gridSpan w:val="2"/>
            <w:tcBorders>
              <w:top w:val="single" w:sz="6" w:space="0" w:color="000000"/>
              <w:left w:val="single" w:sz="6" w:space="0" w:color="000000"/>
              <w:bottom w:val="single" w:sz="6" w:space="0" w:color="000000"/>
            </w:tcBorders>
            <w:shd w:val="clear" w:color="auto" w:fill="auto"/>
            <w:tcMar>
              <w:top w:w="15" w:type="dxa"/>
              <w:left w:w="15" w:type="dxa"/>
              <w:bottom w:w="15" w:type="dxa"/>
              <w:right w:w="15" w:type="dxa"/>
            </w:tcMar>
            <w:vAlign w:val="center"/>
          </w:tcPr>
          <w:p w14:paraId="0D10217C" w14:textId="77777777" w:rsidR="00D45657" w:rsidRPr="006F6558" w:rsidRDefault="00D45657" w:rsidP="006918A0">
            <w:pPr>
              <w:pStyle w:val="Standard"/>
              <w:spacing w:before="100" w:after="100"/>
              <w:rPr>
                <w:rFonts w:eastAsia="Calibri"/>
                <w:sz w:val="23"/>
                <w:szCs w:val="23"/>
                <w:lang w:eastAsia="en-US"/>
              </w:rPr>
            </w:pPr>
            <w:r w:rsidRPr="006F6558">
              <w:rPr>
                <w:rFonts w:eastAsia="Calibri"/>
                <w:sz w:val="23"/>
                <w:szCs w:val="23"/>
                <w:lang w:eastAsia="en-US"/>
              </w:rPr>
              <w:t>Срок поставки</w:t>
            </w:r>
          </w:p>
        </w:tc>
        <w:tc>
          <w:tcPr>
            <w:tcW w:w="5496"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3EE15376" w14:textId="77777777" w:rsidR="00D45657" w:rsidRPr="006F6558" w:rsidRDefault="00D45657" w:rsidP="00D17D48">
            <w:pPr>
              <w:pStyle w:val="Standard"/>
              <w:spacing w:before="100"/>
              <w:ind w:left="227" w:right="170"/>
              <w:rPr>
                <w:rFonts w:eastAsia="Calibri"/>
                <w:sz w:val="23"/>
                <w:szCs w:val="23"/>
                <w:lang w:eastAsia="en-US"/>
              </w:rPr>
            </w:pPr>
            <w:r w:rsidRPr="006F6558">
              <w:rPr>
                <w:rFonts w:eastAsia="Calibri"/>
                <w:sz w:val="23"/>
                <w:szCs w:val="23"/>
                <w:lang w:eastAsia="en-US"/>
              </w:rPr>
              <w:t>Начало работ - с даты, согласованной Сторонами  и указанной в заявке Покупателя. Общая продолжительность поставки – в течение срока действия договора.</w:t>
            </w:r>
          </w:p>
        </w:tc>
      </w:tr>
      <w:tr w:rsidR="00F9753E" w:rsidRPr="006F6558" w14:paraId="13A00FD5" w14:textId="77777777" w:rsidTr="00D45F51">
        <w:tc>
          <w:tcPr>
            <w:tcW w:w="4875" w:type="dxa"/>
            <w:gridSpan w:val="2"/>
            <w:tcBorders>
              <w:top w:val="single" w:sz="6" w:space="0" w:color="000000"/>
              <w:left w:val="single" w:sz="6" w:space="0" w:color="000000"/>
              <w:bottom w:val="single" w:sz="6" w:space="0" w:color="000000"/>
            </w:tcBorders>
            <w:shd w:val="clear" w:color="auto" w:fill="auto"/>
            <w:tcMar>
              <w:top w:w="15" w:type="dxa"/>
              <w:left w:w="15" w:type="dxa"/>
              <w:bottom w:w="15" w:type="dxa"/>
              <w:right w:w="15" w:type="dxa"/>
            </w:tcMar>
            <w:vAlign w:val="center"/>
          </w:tcPr>
          <w:p w14:paraId="16B0C39A" w14:textId="03BAC547" w:rsidR="00F9753E" w:rsidRPr="006F6558" w:rsidRDefault="00F9753E" w:rsidP="00F9753E">
            <w:pPr>
              <w:pStyle w:val="Standard"/>
              <w:spacing w:before="100" w:after="100"/>
              <w:rPr>
                <w:rFonts w:eastAsia="Calibri"/>
                <w:sz w:val="23"/>
                <w:szCs w:val="23"/>
                <w:lang w:eastAsia="en-US"/>
              </w:rPr>
            </w:pPr>
            <w:r w:rsidRPr="006F6558">
              <w:rPr>
                <w:rFonts w:eastAsia="Calibri"/>
                <w:sz w:val="23"/>
                <w:szCs w:val="23"/>
                <w:lang w:eastAsia="en-US"/>
              </w:rPr>
              <w:t>Способ доставки</w:t>
            </w:r>
          </w:p>
        </w:tc>
        <w:tc>
          <w:tcPr>
            <w:tcW w:w="5496"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164C9941" w14:textId="77777777" w:rsidR="00F9753E" w:rsidRPr="006F6558" w:rsidRDefault="00F9753E" w:rsidP="00F9753E">
            <w:pPr>
              <w:pStyle w:val="Standard"/>
              <w:spacing w:before="100"/>
              <w:ind w:left="227"/>
              <w:rPr>
                <w:rFonts w:eastAsia="Calibri"/>
                <w:sz w:val="23"/>
                <w:szCs w:val="23"/>
                <w:lang w:eastAsia="en-US"/>
              </w:rPr>
            </w:pPr>
          </w:p>
        </w:tc>
      </w:tr>
      <w:tr w:rsidR="00D45657" w:rsidRPr="006F6558" w14:paraId="6DD375BA" w14:textId="77777777" w:rsidTr="00DD7012">
        <w:tc>
          <w:tcPr>
            <w:tcW w:w="4875" w:type="dxa"/>
            <w:gridSpan w:val="2"/>
            <w:tcBorders>
              <w:top w:val="single" w:sz="6" w:space="0" w:color="000000"/>
              <w:left w:val="single" w:sz="6" w:space="0" w:color="000000"/>
              <w:bottom w:val="single" w:sz="6" w:space="0" w:color="000000"/>
            </w:tcBorders>
            <w:shd w:val="clear" w:color="auto" w:fill="auto"/>
            <w:tcMar>
              <w:top w:w="15" w:type="dxa"/>
              <w:left w:w="15" w:type="dxa"/>
              <w:bottom w:w="15" w:type="dxa"/>
              <w:right w:w="15" w:type="dxa"/>
            </w:tcMar>
            <w:vAlign w:val="center"/>
          </w:tcPr>
          <w:p w14:paraId="212B00C0" w14:textId="77777777" w:rsidR="00D45657" w:rsidRPr="006F6558" w:rsidRDefault="00D45657" w:rsidP="006918A0">
            <w:pPr>
              <w:pStyle w:val="Standard"/>
              <w:spacing w:before="100" w:after="100"/>
              <w:rPr>
                <w:rFonts w:eastAsia="Calibri"/>
                <w:sz w:val="23"/>
                <w:szCs w:val="23"/>
                <w:lang w:eastAsia="en-US"/>
              </w:rPr>
            </w:pPr>
            <w:r w:rsidRPr="006F6558">
              <w:rPr>
                <w:rFonts w:eastAsia="Calibri"/>
                <w:sz w:val="23"/>
                <w:szCs w:val="23"/>
                <w:lang w:eastAsia="en-US"/>
              </w:rPr>
              <w:t>Транспорт</w:t>
            </w:r>
          </w:p>
        </w:tc>
        <w:tc>
          <w:tcPr>
            <w:tcW w:w="5496"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9C88CEF" w14:textId="77777777" w:rsidR="00D45657" w:rsidRPr="006F6558" w:rsidRDefault="00D45657" w:rsidP="00D17D48">
            <w:pPr>
              <w:pStyle w:val="Standard"/>
              <w:spacing w:before="100"/>
              <w:ind w:left="227"/>
              <w:rPr>
                <w:rFonts w:eastAsia="Calibri"/>
                <w:sz w:val="23"/>
                <w:szCs w:val="23"/>
                <w:lang w:eastAsia="en-US"/>
              </w:rPr>
            </w:pPr>
            <w:r w:rsidRPr="006F6558">
              <w:rPr>
                <w:rFonts w:eastAsia="Calibri"/>
                <w:sz w:val="23"/>
                <w:szCs w:val="23"/>
                <w:lang w:eastAsia="en-US"/>
              </w:rPr>
              <w:t>Автотранспорт (Покупателя или Поставщика)</w:t>
            </w:r>
          </w:p>
        </w:tc>
      </w:tr>
      <w:tr w:rsidR="00D45657" w:rsidRPr="006F6558" w14:paraId="4942DF18" w14:textId="77777777" w:rsidTr="00DD7012">
        <w:tc>
          <w:tcPr>
            <w:tcW w:w="4875" w:type="dxa"/>
            <w:gridSpan w:val="2"/>
            <w:tcBorders>
              <w:top w:val="single" w:sz="6" w:space="0" w:color="000000"/>
              <w:left w:val="single" w:sz="6" w:space="0" w:color="000000"/>
              <w:bottom w:val="single" w:sz="6" w:space="0" w:color="000000"/>
            </w:tcBorders>
            <w:shd w:val="clear" w:color="auto" w:fill="auto"/>
            <w:tcMar>
              <w:top w:w="15" w:type="dxa"/>
              <w:left w:w="15" w:type="dxa"/>
              <w:bottom w:w="15" w:type="dxa"/>
              <w:right w:w="15" w:type="dxa"/>
            </w:tcMar>
            <w:vAlign w:val="center"/>
          </w:tcPr>
          <w:p w14:paraId="645856A8" w14:textId="77777777" w:rsidR="00D45657" w:rsidRPr="006F6558" w:rsidRDefault="00D45657" w:rsidP="006918A0">
            <w:pPr>
              <w:pStyle w:val="Standard"/>
              <w:spacing w:before="100" w:after="100"/>
              <w:rPr>
                <w:rFonts w:eastAsia="Calibri"/>
                <w:sz w:val="23"/>
                <w:szCs w:val="23"/>
                <w:lang w:eastAsia="en-US"/>
              </w:rPr>
            </w:pPr>
            <w:r w:rsidRPr="006F6558">
              <w:rPr>
                <w:rFonts w:eastAsia="Calibri"/>
                <w:sz w:val="23"/>
                <w:szCs w:val="23"/>
                <w:lang w:eastAsia="en-US"/>
              </w:rPr>
              <w:t>Условия оплаты</w:t>
            </w:r>
          </w:p>
        </w:tc>
        <w:tc>
          <w:tcPr>
            <w:tcW w:w="5496"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2C014F10" w14:textId="77777777" w:rsidR="00D45657" w:rsidRPr="006F6558" w:rsidRDefault="00D45657" w:rsidP="00D17D48">
            <w:pPr>
              <w:pStyle w:val="Standard"/>
              <w:spacing w:before="100"/>
              <w:ind w:left="227"/>
              <w:rPr>
                <w:rFonts w:eastAsia="Calibri"/>
                <w:sz w:val="23"/>
                <w:szCs w:val="23"/>
                <w:lang w:eastAsia="en-US"/>
              </w:rPr>
            </w:pPr>
            <w:r w:rsidRPr="006F6558">
              <w:rPr>
                <w:rFonts w:eastAsia="Calibri"/>
                <w:sz w:val="23"/>
                <w:szCs w:val="23"/>
                <w:lang w:eastAsia="en-US"/>
              </w:rPr>
              <w:t>Безналичная форма расчета</w:t>
            </w:r>
          </w:p>
        </w:tc>
      </w:tr>
      <w:tr w:rsidR="00D45657" w:rsidRPr="006F6558" w14:paraId="08E5ABF2" w14:textId="77777777" w:rsidTr="00DD7012">
        <w:tc>
          <w:tcPr>
            <w:tcW w:w="4875" w:type="dxa"/>
            <w:gridSpan w:val="2"/>
            <w:tcBorders>
              <w:top w:val="single" w:sz="6" w:space="0" w:color="000000"/>
              <w:left w:val="single" w:sz="6" w:space="0" w:color="000000"/>
              <w:bottom w:val="single" w:sz="6" w:space="0" w:color="000000"/>
            </w:tcBorders>
            <w:shd w:val="clear" w:color="auto" w:fill="auto"/>
            <w:tcMar>
              <w:top w:w="15" w:type="dxa"/>
              <w:left w:w="15" w:type="dxa"/>
              <w:bottom w:w="15" w:type="dxa"/>
              <w:right w:w="15" w:type="dxa"/>
            </w:tcMar>
            <w:vAlign w:val="center"/>
          </w:tcPr>
          <w:p w14:paraId="25758419" w14:textId="77777777" w:rsidR="00D45657" w:rsidRPr="006F6558" w:rsidRDefault="00D45657" w:rsidP="006918A0">
            <w:pPr>
              <w:pStyle w:val="Standard"/>
              <w:spacing w:before="100" w:after="100"/>
              <w:rPr>
                <w:rFonts w:eastAsia="Calibri"/>
                <w:sz w:val="23"/>
                <w:szCs w:val="23"/>
                <w:lang w:eastAsia="en-US"/>
              </w:rPr>
            </w:pPr>
            <w:r w:rsidRPr="006F6558">
              <w:rPr>
                <w:rFonts w:eastAsia="Calibri"/>
                <w:sz w:val="23"/>
                <w:szCs w:val="23"/>
                <w:lang w:eastAsia="en-US"/>
              </w:rPr>
              <w:t>Особые условия</w:t>
            </w:r>
          </w:p>
        </w:tc>
        <w:tc>
          <w:tcPr>
            <w:tcW w:w="5496"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28596789" w14:textId="77777777" w:rsidR="00D45657" w:rsidRPr="006F6558" w:rsidRDefault="00D45657" w:rsidP="00D17D48">
            <w:pPr>
              <w:pStyle w:val="Standard"/>
              <w:spacing w:before="100"/>
              <w:ind w:left="227"/>
              <w:jc w:val="center"/>
              <w:rPr>
                <w:rFonts w:eastAsia="Calibri"/>
                <w:sz w:val="23"/>
                <w:szCs w:val="23"/>
                <w:lang w:eastAsia="en-US"/>
              </w:rPr>
            </w:pPr>
            <w:r w:rsidRPr="006F6558">
              <w:rPr>
                <w:rFonts w:eastAsia="Calibri"/>
                <w:sz w:val="23"/>
                <w:szCs w:val="23"/>
                <w:lang w:eastAsia="en-US"/>
              </w:rPr>
              <w:t>-</w:t>
            </w:r>
          </w:p>
        </w:tc>
      </w:tr>
      <w:tr w:rsidR="00D45657" w:rsidRPr="006F6558" w14:paraId="10D7310D" w14:textId="77777777" w:rsidTr="00DD7012">
        <w:tc>
          <w:tcPr>
            <w:tcW w:w="4875" w:type="dxa"/>
            <w:gridSpan w:val="2"/>
            <w:tcBorders>
              <w:top w:val="single" w:sz="6" w:space="0" w:color="000000"/>
              <w:left w:val="single" w:sz="6" w:space="0" w:color="000000"/>
              <w:bottom w:val="single" w:sz="6" w:space="0" w:color="000000"/>
            </w:tcBorders>
            <w:shd w:val="clear" w:color="auto" w:fill="auto"/>
            <w:tcMar>
              <w:top w:w="15" w:type="dxa"/>
              <w:left w:w="15" w:type="dxa"/>
              <w:bottom w:w="15" w:type="dxa"/>
              <w:right w:w="15" w:type="dxa"/>
            </w:tcMar>
            <w:vAlign w:val="center"/>
          </w:tcPr>
          <w:p w14:paraId="6E0206BA" w14:textId="77777777" w:rsidR="00D45657" w:rsidRPr="006F6558" w:rsidRDefault="00D45657" w:rsidP="006918A0">
            <w:pPr>
              <w:pStyle w:val="Standard"/>
              <w:spacing w:before="100" w:after="100"/>
              <w:rPr>
                <w:rFonts w:eastAsia="Calibri"/>
                <w:sz w:val="23"/>
                <w:szCs w:val="23"/>
                <w:lang w:eastAsia="en-US"/>
              </w:rPr>
            </w:pPr>
            <w:r w:rsidRPr="006F6558">
              <w:rPr>
                <w:rFonts w:eastAsia="Calibri"/>
                <w:sz w:val="23"/>
                <w:szCs w:val="23"/>
                <w:lang w:eastAsia="en-US"/>
              </w:rPr>
              <w:t>Отгрузочные реквизиты</w:t>
            </w:r>
          </w:p>
        </w:tc>
        <w:tc>
          <w:tcPr>
            <w:tcW w:w="5496"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5EC90707" w14:textId="77777777" w:rsidR="005B1086" w:rsidRPr="006F6558" w:rsidRDefault="005B1086" w:rsidP="00D17D48">
            <w:pPr>
              <w:pStyle w:val="Standard"/>
              <w:ind w:left="227"/>
              <w:rPr>
                <w:rFonts w:eastAsia="Calibri"/>
                <w:sz w:val="23"/>
                <w:szCs w:val="23"/>
                <w:lang w:eastAsia="en-US"/>
              </w:rPr>
            </w:pPr>
            <w:r w:rsidRPr="006F6558">
              <w:rPr>
                <w:rFonts w:eastAsia="Calibri"/>
                <w:sz w:val="23"/>
                <w:szCs w:val="23"/>
                <w:lang w:eastAsia="en-US"/>
              </w:rPr>
              <w:t>ООО «ДСК ГРАНИТ»</w:t>
            </w:r>
          </w:p>
          <w:p w14:paraId="611F8250" w14:textId="77777777" w:rsidR="00D45657" w:rsidRPr="006F6558" w:rsidRDefault="005B1086" w:rsidP="00D17D48">
            <w:pPr>
              <w:pStyle w:val="Standard"/>
              <w:ind w:left="227"/>
              <w:rPr>
                <w:rFonts w:eastAsia="Calibri"/>
                <w:sz w:val="23"/>
                <w:szCs w:val="23"/>
                <w:lang w:eastAsia="en-US"/>
              </w:rPr>
            </w:pPr>
            <w:r w:rsidRPr="006F6558">
              <w:rPr>
                <w:rFonts w:eastAsia="Calibri"/>
                <w:sz w:val="23"/>
                <w:szCs w:val="23"/>
                <w:lang w:eastAsia="en-US"/>
              </w:rPr>
              <w:t>Адрес Поставщика: 446380, Самарская область, Красноярский р-н, с. Лопатино, территория 1061 км, а/д Самара-Уфа-Челябинск</w:t>
            </w:r>
          </w:p>
        </w:tc>
      </w:tr>
      <w:tr w:rsidR="00D45657" w:rsidRPr="006F6558" w14:paraId="2C586111" w14:textId="77777777" w:rsidTr="00F9753E">
        <w:trPr>
          <w:gridBefore w:val="1"/>
          <w:wBefore w:w="34" w:type="dxa"/>
          <w:trHeight w:val="1024"/>
        </w:trPr>
        <w:tc>
          <w:tcPr>
            <w:tcW w:w="5049" w:type="dxa"/>
            <w:gridSpan w:val="2"/>
            <w:shd w:val="clear" w:color="auto" w:fill="auto"/>
            <w:tcMar>
              <w:top w:w="0" w:type="dxa"/>
              <w:left w:w="0" w:type="dxa"/>
              <w:bottom w:w="0" w:type="dxa"/>
              <w:right w:w="0" w:type="dxa"/>
            </w:tcMar>
          </w:tcPr>
          <w:p w14:paraId="2A81681C" w14:textId="77777777" w:rsidR="00D45657" w:rsidRPr="006F6558" w:rsidRDefault="00D45657" w:rsidP="00DD7012">
            <w:pPr>
              <w:pStyle w:val="21"/>
              <w:spacing w:before="120"/>
              <w:rPr>
                <w:sz w:val="23"/>
                <w:szCs w:val="23"/>
              </w:rPr>
            </w:pPr>
            <w:r w:rsidRPr="006F6558">
              <w:rPr>
                <w:sz w:val="23"/>
                <w:szCs w:val="23"/>
              </w:rPr>
              <w:t>Поставщик:</w:t>
            </w:r>
          </w:p>
          <w:p w14:paraId="4183D057" w14:textId="77777777" w:rsidR="00D45657" w:rsidRPr="006F6558" w:rsidRDefault="00D45657" w:rsidP="006918A0">
            <w:pPr>
              <w:pStyle w:val="21"/>
              <w:rPr>
                <w:sz w:val="23"/>
                <w:szCs w:val="23"/>
              </w:rPr>
            </w:pPr>
          </w:p>
          <w:p w14:paraId="78DC6F18" w14:textId="77777777" w:rsidR="00D45657" w:rsidRPr="006F6558" w:rsidRDefault="00D45657" w:rsidP="006918A0">
            <w:pPr>
              <w:pStyle w:val="21"/>
              <w:rPr>
                <w:sz w:val="23"/>
                <w:szCs w:val="23"/>
              </w:rPr>
            </w:pPr>
            <w:r w:rsidRPr="006F6558">
              <w:rPr>
                <w:sz w:val="23"/>
                <w:szCs w:val="23"/>
              </w:rPr>
              <w:t>____________________ /____________/</w:t>
            </w:r>
          </w:p>
        </w:tc>
        <w:tc>
          <w:tcPr>
            <w:tcW w:w="5288" w:type="dxa"/>
            <w:shd w:val="clear" w:color="auto" w:fill="auto"/>
            <w:tcMar>
              <w:top w:w="0" w:type="dxa"/>
              <w:left w:w="0" w:type="dxa"/>
              <w:bottom w:w="0" w:type="dxa"/>
              <w:right w:w="0" w:type="dxa"/>
            </w:tcMar>
          </w:tcPr>
          <w:p w14:paraId="3B9EF596" w14:textId="77777777" w:rsidR="00D45657" w:rsidRPr="006F6558" w:rsidRDefault="00D45657" w:rsidP="00DD7012">
            <w:pPr>
              <w:pStyle w:val="21"/>
              <w:spacing w:before="120"/>
              <w:rPr>
                <w:sz w:val="23"/>
                <w:szCs w:val="23"/>
              </w:rPr>
            </w:pPr>
            <w:r w:rsidRPr="006F6558">
              <w:rPr>
                <w:sz w:val="23"/>
                <w:szCs w:val="23"/>
              </w:rPr>
              <w:t>Покупатель:</w:t>
            </w:r>
            <w:r w:rsidRPr="006F6558">
              <w:rPr>
                <w:sz w:val="23"/>
                <w:szCs w:val="23"/>
              </w:rPr>
              <w:br/>
            </w:r>
          </w:p>
          <w:p w14:paraId="5C405DB9" w14:textId="77777777" w:rsidR="00D45657" w:rsidRPr="006F6558" w:rsidRDefault="00D45657" w:rsidP="006918A0">
            <w:pPr>
              <w:pStyle w:val="21"/>
              <w:rPr>
                <w:sz w:val="23"/>
                <w:szCs w:val="23"/>
              </w:rPr>
            </w:pPr>
            <w:r w:rsidRPr="006F6558">
              <w:rPr>
                <w:sz w:val="23"/>
                <w:szCs w:val="23"/>
              </w:rPr>
              <w:t>_________________ /______________/</w:t>
            </w:r>
          </w:p>
        </w:tc>
      </w:tr>
    </w:tbl>
    <w:p w14:paraId="5590A15E" w14:textId="77777777" w:rsidR="001B196C" w:rsidRPr="006F6558" w:rsidRDefault="001B196C" w:rsidP="00DD7012">
      <w:pPr>
        <w:pStyle w:val="Standard"/>
        <w:pBdr>
          <w:bottom w:val="single" w:sz="12" w:space="1" w:color="auto"/>
        </w:pBdr>
        <w:spacing w:before="120"/>
        <w:rPr>
          <w:b/>
          <w:sz w:val="23"/>
          <w:szCs w:val="23"/>
          <w:lang w:eastAsia="ar-SA"/>
        </w:rPr>
      </w:pPr>
    </w:p>
    <w:p w14:paraId="288B64F9" w14:textId="77777777" w:rsidR="00D45657" w:rsidRPr="006F6558" w:rsidRDefault="00D45657" w:rsidP="00DD7012">
      <w:pPr>
        <w:pStyle w:val="Standard"/>
        <w:spacing w:before="120"/>
        <w:rPr>
          <w:b/>
          <w:sz w:val="23"/>
          <w:szCs w:val="23"/>
          <w:lang w:eastAsia="ar-SA"/>
        </w:rPr>
      </w:pPr>
      <w:r w:rsidRPr="006F6558">
        <w:rPr>
          <w:b/>
          <w:sz w:val="23"/>
          <w:szCs w:val="23"/>
          <w:lang w:eastAsia="ar-SA"/>
        </w:rPr>
        <w:t>КОНЕЦ ФОРМЫ</w:t>
      </w:r>
      <w:r w:rsidRPr="006F6558">
        <w:rPr>
          <w:b/>
          <w:sz w:val="23"/>
          <w:szCs w:val="23"/>
          <w:lang w:eastAsia="ar-SA"/>
        </w:rPr>
        <w:br/>
      </w:r>
    </w:p>
    <w:tbl>
      <w:tblPr>
        <w:tblW w:w="10372" w:type="dxa"/>
        <w:tblInd w:w="-108" w:type="dxa"/>
        <w:tblLayout w:type="fixed"/>
        <w:tblCellMar>
          <w:left w:w="10" w:type="dxa"/>
          <w:right w:w="10" w:type="dxa"/>
        </w:tblCellMar>
        <w:tblLook w:val="04A0" w:firstRow="1" w:lastRow="0" w:firstColumn="1" w:lastColumn="0" w:noHBand="0" w:noVBand="1"/>
      </w:tblPr>
      <w:tblGrid>
        <w:gridCol w:w="5323"/>
        <w:gridCol w:w="5049"/>
      </w:tblGrid>
      <w:tr w:rsidR="00D45657" w:rsidRPr="006F6558" w14:paraId="18168406" w14:textId="77777777" w:rsidTr="006918A0">
        <w:trPr>
          <w:trHeight w:val="1433"/>
        </w:trPr>
        <w:tc>
          <w:tcPr>
            <w:tcW w:w="5323" w:type="dxa"/>
            <w:shd w:val="clear" w:color="auto" w:fill="auto"/>
            <w:tcMar>
              <w:top w:w="0" w:type="dxa"/>
              <w:left w:w="108" w:type="dxa"/>
              <w:bottom w:w="0" w:type="dxa"/>
              <w:right w:w="108" w:type="dxa"/>
            </w:tcMar>
          </w:tcPr>
          <w:p w14:paraId="06AD656C" w14:textId="77777777" w:rsidR="00D45657" w:rsidRPr="006F6558" w:rsidRDefault="00D45657" w:rsidP="006918A0">
            <w:pPr>
              <w:pStyle w:val="Standard"/>
              <w:jc w:val="both"/>
              <w:rPr>
                <w:sz w:val="23"/>
                <w:szCs w:val="23"/>
              </w:rPr>
            </w:pPr>
            <w:permStart w:id="1319782086" w:edGrp="everyone" w:colFirst="1" w:colLast="1"/>
            <w:permStart w:id="983173061" w:edGrp="everyone" w:colFirst="2" w:colLast="2"/>
            <w:r w:rsidRPr="006F6558">
              <w:rPr>
                <w:b/>
                <w:sz w:val="23"/>
                <w:szCs w:val="23"/>
              </w:rPr>
              <w:t>Поставщик:</w:t>
            </w:r>
          </w:p>
          <w:p w14:paraId="4518A638" w14:textId="77777777" w:rsidR="00D45657" w:rsidRPr="006F6558" w:rsidRDefault="00D45657" w:rsidP="006918A0">
            <w:pPr>
              <w:pStyle w:val="Standard"/>
              <w:jc w:val="both"/>
              <w:rPr>
                <w:sz w:val="23"/>
                <w:szCs w:val="23"/>
              </w:rPr>
            </w:pPr>
            <w:r w:rsidRPr="006F6558">
              <w:rPr>
                <w:b/>
                <w:sz w:val="23"/>
                <w:szCs w:val="23"/>
              </w:rPr>
              <w:t>Директор</w:t>
            </w:r>
          </w:p>
          <w:p w14:paraId="48DB249D" w14:textId="07F30DD2" w:rsidR="00A8224C" w:rsidRPr="006F6558" w:rsidRDefault="00A8224C" w:rsidP="00A8224C">
            <w:pPr>
              <w:pStyle w:val="Standard"/>
              <w:rPr>
                <w:rFonts w:eastAsia="Calibri"/>
                <w:b/>
                <w:bCs/>
                <w:spacing w:val="-8"/>
                <w:sz w:val="23"/>
                <w:szCs w:val="23"/>
                <w:lang w:eastAsia="en-US"/>
              </w:rPr>
            </w:pPr>
            <w:r w:rsidRPr="006F6558">
              <w:rPr>
                <w:rFonts w:eastAsia="Calibri"/>
                <w:b/>
                <w:bCs/>
                <w:spacing w:val="-8"/>
                <w:sz w:val="23"/>
                <w:szCs w:val="23"/>
                <w:lang w:eastAsia="en-US"/>
              </w:rPr>
              <w:t>ООО «ДСК ГРАНИТ»</w:t>
            </w:r>
          </w:p>
          <w:p w14:paraId="1265D841" w14:textId="6825FA78" w:rsidR="00A8224C" w:rsidRPr="006F6558" w:rsidRDefault="00A8224C" w:rsidP="00A8224C">
            <w:pPr>
              <w:pStyle w:val="Standard"/>
              <w:rPr>
                <w:rFonts w:eastAsia="Calibri"/>
                <w:b/>
                <w:bCs/>
                <w:spacing w:val="-8"/>
                <w:sz w:val="23"/>
                <w:szCs w:val="23"/>
                <w:lang w:eastAsia="en-US"/>
              </w:rPr>
            </w:pPr>
          </w:p>
          <w:p w14:paraId="1406CB07" w14:textId="77777777" w:rsidR="00A8224C" w:rsidRPr="006F6558" w:rsidRDefault="00A8224C" w:rsidP="00A8224C">
            <w:pPr>
              <w:pStyle w:val="Standard"/>
              <w:rPr>
                <w:rFonts w:eastAsia="Calibri"/>
                <w:b/>
                <w:bCs/>
                <w:spacing w:val="-8"/>
                <w:sz w:val="23"/>
                <w:szCs w:val="23"/>
                <w:lang w:eastAsia="en-US"/>
              </w:rPr>
            </w:pPr>
          </w:p>
          <w:p w14:paraId="58B1B03D" w14:textId="77777777" w:rsidR="00D45657" w:rsidRPr="006F6558" w:rsidRDefault="00D45657" w:rsidP="0065696C">
            <w:pPr>
              <w:pStyle w:val="Standard"/>
              <w:rPr>
                <w:sz w:val="23"/>
                <w:szCs w:val="23"/>
              </w:rPr>
            </w:pPr>
            <w:r w:rsidRPr="006F6558">
              <w:rPr>
                <w:sz w:val="23"/>
                <w:szCs w:val="23"/>
              </w:rPr>
              <w:t>___________________/</w:t>
            </w:r>
            <w:r w:rsidR="00196A85" w:rsidRPr="006F6558">
              <w:rPr>
                <w:sz w:val="23"/>
                <w:szCs w:val="23"/>
              </w:rPr>
              <w:t>К.О. Малафеева</w:t>
            </w:r>
            <w:r w:rsidRPr="006F6558">
              <w:rPr>
                <w:sz w:val="23"/>
                <w:szCs w:val="23"/>
              </w:rPr>
              <w:t>/</w:t>
            </w:r>
          </w:p>
          <w:p w14:paraId="33C2EC6D" w14:textId="77777777" w:rsidR="0065696C" w:rsidRPr="006F6558" w:rsidRDefault="0065696C" w:rsidP="0065696C">
            <w:pPr>
              <w:pStyle w:val="Standard"/>
              <w:rPr>
                <w:sz w:val="23"/>
                <w:szCs w:val="23"/>
              </w:rPr>
            </w:pPr>
            <w:r w:rsidRPr="006F6558">
              <w:rPr>
                <w:sz w:val="23"/>
                <w:szCs w:val="23"/>
              </w:rPr>
              <w:t xml:space="preserve">                             м.п.</w:t>
            </w:r>
          </w:p>
        </w:tc>
        <w:tc>
          <w:tcPr>
            <w:tcW w:w="5049" w:type="dxa"/>
            <w:shd w:val="clear" w:color="auto" w:fill="auto"/>
            <w:tcMar>
              <w:top w:w="0" w:type="dxa"/>
              <w:left w:w="108" w:type="dxa"/>
              <w:bottom w:w="0" w:type="dxa"/>
              <w:right w:w="108" w:type="dxa"/>
            </w:tcMar>
          </w:tcPr>
          <w:p w14:paraId="57F4EA63" w14:textId="77777777" w:rsidR="00D45657" w:rsidRPr="006F6558" w:rsidRDefault="00D45657" w:rsidP="006918A0">
            <w:pPr>
              <w:pStyle w:val="Standard"/>
              <w:jc w:val="both"/>
              <w:rPr>
                <w:b/>
                <w:sz w:val="23"/>
                <w:szCs w:val="23"/>
              </w:rPr>
            </w:pPr>
            <w:r w:rsidRPr="006F6558">
              <w:rPr>
                <w:b/>
                <w:sz w:val="23"/>
                <w:szCs w:val="23"/>
              </w:rPr>
              <w:t>Покупатель:</w:t>
            </w:r>
          </w:p>
          <w:p w14:paraId="735EECD0" w14:textId="4714D3A6" w:rsidR="00DB422A" w:rsidRPr="006F6558" w:rsidRDefault="003B03FE" w:rsidP="00D47336">
            <w:pPr>
              <w:pStyle w:val="Standard"/>
              <w:jc w:val="both"/>
              <w:rPr>
                <w:b/>
                <w:sz w:val="23"/>
                <w:szCs w:val="23"/>
                <w:highlight w:val="yellow"/>
              </w:rPr>
            </w:pPr>
            <w:r w:rsidRPr="006F6558">
              <w:rPr>
                <w:b/>
                <w:sz w:val="23"/>
                <w:szCs w:val="23"/>
                <w:highlight w:val="yellow"/>
              </w:rPr>
              <w:t>_____________</w:t>
            </w:r>
          </w:p>
          <w:p w14:paraId="0508736E" w14:textId="1B12D582" w:rsidR="003B03FE" w:rsidRPr="006F6558" w:rsidRDefault="003B03FE" w:rsidP="00D47336">
            <w:pPr>
              <w:pStyle w:val="Standard"/>
              <w:jc w:val="both"/>
              <w:rPr>
                <w:b/>
                <w:sz w:val="23"/>
                <w:szCs w:val="23"/>
              </w:rPr>
            </w:pPr>
            <w:r w:rsidRPr="006F6558">
              <w:rPr>
                <w:b/>
                <w:sz w:val="23"/>
                <w:szCs w:val="23"/>
                <w:highlight w:val="yellow"/>
              </w:rPr>
              <w:t>________________</w:t>
            </w:r>
          </w:p>
          <w:p w14:paraId="0D78C52F" w14:textId="77777777" w:rsidR="00D47336" w:rsidRPr="006F6558" w:rsidRDefault="00D47336" w:rsidP="00D47336">
            <w:pPr>
              <w:pStyle w:val="Standard"/>
              <w:jc w:val="both"/>
              <w:rPr>
                <w:b/>
                <w:sz w:val="23"/>
                <w:szCs w:val="23"/>
              </w:rPr>
            </w:pPr>
          </w:p>
          <w:p w14:paraId="1CB13D73" w14:textId="77777777" w:rsidR="00D47336" w:rsidRPr="006F6558" w:rsidRDefault="00D47336" w:rsidP="00D47336">
            <w:pPr>
              <w:pStyle w:val="Standard"/>
              <w:jc w:val="both"/>
              <w:rPr>
                <w:b/>
                <w:sz w:val="23"/>
                <w:szCs w:val="23"/>
              </w:rPr>
            </w:pPr>
          </w:p>
          <w:p w14:paraId="6D3141FC" w14:textId="26FB6B92" w:rsidR="00D47336" w:rsidRPr="006F6558" w:rsidRDefault="00D47336" w:rsidP="00D47336">
            <w:pPr>
              <w:pStyle w:val="Standard"/>
              <w:jc w:val="both"/>
              <w:rPr>
                <w:sz w:val="23"/>
                <w:szCs w:val="23"/>
              </w:rPr>
            </w:pPr>
            <w:r w:rsidRPr="006F6558">
              <w:rPr>
                <w:sz w:val="23"/>
                <w:szCs w:val="23"/>
              </w:rPr>
              <w:t>____________________</w:t>
            </w:r>
            <w:r w:rsidRPr="006F6558">
              <w:rPr>
                <w:sz w:val="23"/>
                <w:szCs w:val="23"/>
                <w:highlight w:val="yellow"/>
              </w:rPr>
              <w:t>/</w:t>
            </w:r>
            <w:r w:rsidR="003B03FE" w:rsidRPr="006F6558">
              <w:rPr>
                <w:sz w:val="23"/>
                <w:szCs w:val="23"/>
                <w:highlight w:val="yellow"/>
              </w:rPr>
              <w:t>___________</w:t>
            </w:r>
            <w:r w:rsidRPr="006F6558">
              <w:rPr>
                <w:sz w:val="23"/>
                <w:szCs w:val="23"/>
              </w:rPr>
              <w:t>/</w:t>
            </w:r>
          </w:p>
          <w:p w14:paraId="28888301" w14:textId="15BD5D4E" w:rsidR="0065696C" w:rsidRPr="006F6558" w:rsidRDefault="00D47336" w:rsidP="00D47336">
            <w:pPr>
              <w:pStyle w:val="Standard"/>
              <w:jc w:val="both"/>
              <w:rPr>
                <w:sz w:val="23"/>
                <w:szCs w:val="23"/>
              </w:rPr>
            </w:pPr>
            <w:r w:rsidRPr="006F6558">
              <w:rPr>
                <w:sz w:val="23"/>
                <w:szCs w:val="23"/>
              </w:rPr>
              <w:t xml:space="preserve">                               м.п.</w:t>
            </w:r>
          </w:p>
        </w:tc>
      </w:tr>
      <w:permEnd w:id="1319782086"/>
      <w:permEnd w:id="983173061"/>
    </w:tbl>
    <w:p w14:paraId="32D398AC" w14:textId="3040FA8F" w:rsidR="006056AF" w:rsidRPr="006F6558" w:rsidRDefault="006056AF">
      <w:pPr>
        <w:rPr>
          <w:rFonts w:ascii="Times New Roman" w:hAnsi="Times New Roman" w:cs="Times New Roman"/>
          <w:sz w:val="23"/>
          <w:szCs w:val="23"/>
        </w:rPr>
      </w:pPr>
    </w:p>
    <w:sectPr w:rsidR="006056AF" w:rsidRPr="006F6558" w:rsidSect="00F660DA">
      <w:footerReference w:type="default" r:id="rId12"/>
      <w:pgSz w:w="11906" w:h="16838"/>
      <w:pgMar w:top="568" w:right="707" w:bottom="567" w:left="851" w:header="305" w:footer="27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5E4C8" w14:textId="77777777" w:rsidR="001167CC" w:rsidRDefault="001167CC">
      <w:r>
        <w:separator/>
      </w:r>
    </w:p>
  </w:endnote>
  <w:endnote w:type="continuationSeparator" w:id="0">
    <w:p w14:paraId="2401EFE3" w14:textId="77777777" w:rsidR="001167CC" w:rsidRDefault="00116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0D231" w14:textId="78124B71" w:rsidR="000931C2" w:rsidRDefault="003B03FE" w:rsidP="005B4EB6">
    <w:pPr>
      <w:pStyle w:val="a5"/>
    </w:pPr>
    <w:r>
      <w:t>Поставщик__________________________                                               Покупатель________________________________</w:t>
    </w:r>
  </w:p>
  <w:p w14:paraId="08BC7DAB" w14:textId="2F827995" w:rsidR="000931C2" w:rsidRDefault="000931C2" w:rsidP="000931C2">
    <w:pPr>
      <w:pStyle w:val="a5"/>
      <w:jc w:val="center"/>
    </w:pPr>
    <w:r>
      <w:fldChar w:fldCharType="begin"/>
    </w:r>
    <w:r>
      <w:instrText xml:space="preserve"> PAGE </w:instrText>
    </w:r>
    <w:r>
      <w:fldChar w:fldCharType="separate"/>
    </w:r>
    <w:r w:rsidR="004E5F5C">
      <w:rPr>
        <w:noProof/>
      </w:rPr>
      <w:t>1</w:t>
    </w:r>
    <w:r>
      <w:fldChar w:fldCharType="end"/>
    </w:r>
  </w:p>
  <w:p w14:paraId="422DB0C2" w14:textId="77777777" w:rsidR="000931C2" w:rsidRDefault="000931C2" w:rsidP="005B4EB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8E34" w14:textId="77777777" w:rsidR="006F6558" w:rsidRDefault="006F6558" w:rsidP="000931C2">
    <w:pPr>
      <w:pStyle w:val="a5"/>
      <w:jc w:val="center"/>
    </w:pPr>
  </w:p>
  <w:p w14:paraId="04AD8F95" w14:textId="77777777" w:rsidR="006F6558" w:rsidRDefault="006F6558" w:rsidP="000931C2">
    <w:pPr>
      <w:pStyle w:val="a5"/>
      <w:jc w:val="center"/>
    </w:pPr>
    <w:r>
      <w:fldChar w:fldCharType="begin"/>
    </w:r>
    <w:r>
      <w:instrText xml:space="preserve"> PAGE </w:instrText>
    </w:r>
    <w:r>
      <w:fldChar w:fldCharType="separate"/>
    </w:r>
    <w:r w:rsidR="004E5F5C">
      <w:rPr>
        <w:noProof/>
      </w:rPr>
      <w:t>8</w:t>
    </w:r>
    <w:r>
      <w:fldChar w:fldCharType="end"/>
    </w:r>
  </w:p>
  <w:p w14:paraId="116A03C0" w14:textId="77777777" w:rsidR="006F6558" w:rsidRDefault="006F6558" w:rsidP="005B4EB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04E87" w14:textId="77777777" w:rsidR="00EA4304" w:rsidRDefault="00EA4304" w:rsidP="005B4EB6">
    <w:pPr>
      <w:pStyle w:val="a5"/>
    </w:pPr>
  </w:p>
  <w:p w14:paraId="3DD14D23" w14:textId="15ED1C6A" w:rsidR="00EA4304" w:rsidRDefault="00EA4304" w:rsidP="00EA4304">
    <w:pPr>
      <w:pStyle w:val="a5"/>
      <w:jc w:val="center"/>
    </w:pPr>
    <w:r>
      <w:fldChar w:fldCharType="begin"/>
    </w:r>
    <w:r>
      <w:instrText xml:space="preserve"> PAGE </w:instrText>
    </w:r>
    <w:r>
      <w:fldChar w:fldCharType="separate"/>
    </w:r>
    <w:r w:rsidR="004E5F5C">
      <w:rPr>
        <w:noProof/>
      </w:rPr>
      <w:t>9</w:t>
    </w:r>
    <w:r>
      <w:fldChar w:fldCharType="end"/>
    </w:r>
  </w:p>
  <w:p w14:paraId="2189051F" w14:textId="77777777" w:rsidR="00EA4304" w:rsidRDefault="00EA4304" w:rsidP="005B4E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4C4B0" w14:textId="77777777" w:rsidR="001167CC" w:rsidRDefault="001167CC">
      <w:r>
        <w:separator/>
      </w:r>
    </w:p>
  </w:footnote>
  <w:footnote w:type="continuationSeparator" w:id="0">
    <w:p w14:paraId="21444DB1" w14:textId="77777777" w:rsidR="001167CC" w:rsidRDefault="00116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6F6FD" w14:textId="177FF397" w:rsidR="003B03FE" w:rsidRDefault="003B03FE" w:rsidP="006F6558">
    <w:pPr>
      <w:pStyle w:val="a3"/>
      <w:spacing w:after="120"/>
      <w:jc w:val="right"/>
    </w:pPr>
    <w:r>
      <w:t>Договор поставки и оказания услуг №_____________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5FFD"/>
    <w:multiLevelType w:val="multilevel"/>
    <w:tmpl w:val="5204F2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261859"/>
    <w:multiLevelType w:val="multilevel"/>
    <w:tmpl w:val="61E85648"/>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14C7428A"/>
    <w:multiLevelType w:val="multilevel"/>
    <w:tmpl w:val="E9808A34"/>
    <w:lvl w:ilvl="0">
      <w:start w:val="8"/>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2EC6B2F"/>
    <w:multiLevelType w:val="multilevel"/>
    <w:tmpl w:val="6194D0EC"/>
    <w:lvl w:ilvl="0">
      <w:start w:val="5"/>
      <w:numFmt w:val="decimal"/>
      <w:lvlText w:val="%1"/>
      <w:lvlJc w:val="left"/>
      <w:pPr>
        <w:ind w:left="420" w:hanging="420"/>
      </w:pPr>
      <w:rPr>
        <w:rFonts w:hint="default"/>
      </w:rPr>
    </w:lvl>
    <w:lvl w:ilvl="1">
      <w:start w:val="20"/>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24341335"/>
    <w:multiLevelType w:val="hybridMultilevel"/>
    <w:tmpl w:val="27D0C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C10803"/>
    <w:multiLevelType w:val="multilevel"/>
    <w:tmpl w:val="10E0D4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FC95C88"/>
    <w:multiLevelType w:val="multilevel"/>
    <w:tmpl w:val="98D0F19A"/>
    <w:lvl w:ilvl="0">
      <w:start w:val="1"/>
      <w:numFmt w:val="decimal"/>
      <w:lvlText w:val="%1."/>
      <w:lvlJc w:val="left"/>
      <w:rPr>
        <w:b/>
        <w:sz w:val="23"/>
        <w:szCs w:val="23"/>
      </w:rPr>
    </w:lvl>
    <w:lvl w:ilvl="1">
      <w:start w:val="1"/>
      <w:numFmt w:val="decimal"/>
      <w:lvlText w:val="%1.%2."/>
      <w:lvlJc w:val="left"/>
      <w:rPr>
        <w:b w:val="0"/>
        <w:bCs/>
        <w:sz w:val="23"/>
        <w:szCs w:val="23"/>
      </w:rPr>
    </w:lvl>
    <w:lvl w:ilvl="2">
      <w:start w:val="1"/>
      <w:numFmt w:val="decimal"/>
      <w:lvlText w:val="%1.%2.%3."/>
      <w:lvlJc w:val="left"/>
      <w:rPr>
        <w:b/>
        <w:sz w:val="23"/>
        <w:szCs w:val="23"/>
      </w:rPr>
    </w:lvl>
    <w:lvl w:ilvl="3">
      <w:start w:val="1"/>
      <w:numFmt w:val="decimal"/>
      <w:lvlText w:val="%1.%2.%3.%4."/>
      <w:lvlJc w:val="left"/>
      <w:rPr>
        <w:b/>
        <w:sz w:val="23"/>
        <w:szCs w:val="23"/>
      </w:rPr>
    </w:lvl>
    <w:lvl w:ilvl="4">
      <w:start w:val="1"/>
      <w:numFmt w:val="decimal"/>
      <w:lvlText w:val="%1.%2.%3.%4.%5."/>
      <w:lvlJc w:val="left"/>
      <w:rPr>
        <w:b/>
        <w:sz w:val="23"/>
        <w:szCs w:val="23"/>
      </w:rPr>
    </w:lvl>
    <w:lvl w:ilvl="5">
      <w:start w:val="1"/>
      <w:numFmt w:val="decimal"/>
      <w:lvlText w:val="%1.%2.%3.%4.%5.%6."/>
      <w:lvlJc w:val="left"/>
      <w:rPr>
        <w:b/>
        <w:sz w:val="23"/>
        <w:szCs w:val="23"/>
      </w:rPr>
    </w:lvl>
    <w:lvl w:ilvl="6">
      <w:start w:val="1"/>
      <w:numFmt w:val="decimal"/>
      <w:lvlText w:val="%1.%2.%3.%4.%5.%6.%7."/>
      <w:lvlJc w:val="left"/>
      <w:rPr>
        <w:b/>
        <w:sz w:val="23"/>
        <w:szCs w:val="23"/>
      </w:rPr>
    </w:lvl>
    <w:lvl w:ilvl="7">
      <w:start w:val="1"/>
      <w:numFmt w:val="decimal"/>
      <w:lvlText w:val="%1.%2.%3.%4.%5.%6.%7.%8."/>
      <w:lvlJc w:val="left"/>
      <w:rPr>
        <w:b/>
        <w:sz w:val="23"/>
        <w:szCs w:val="23"/>
      </w:rPr>
    </w:lvl>
    <w:lvl w:ilvl="8">
      <w:start w:val="1"/>
      <w:numFmt w:val="decimal"/>
      <w:lvlText w:val="%1.%2.%3.%4.%5.%6.%7.%8.%9."/>
      <w:lvlJc w:val="left"/>
      <w:rPr>
        <w:b/>
        <w:sz w:val="23"/>
        <w:szCs w:val="23"/>
      </w:rPr>
    </w:lvl>
  </w:abstractNum>
  <w:abstractNum w:abstractNumId="7" w15:restartNumberingAfterBreak="0">
    <w:nsid w:val="6B683C7D"/>
    <w:multiLevelType w:val="hybridMultilevel"/>
    <w:tmpl w:val="A08C976A"/>
    <w:lvl w:ilvl="0" w:tplc="55724A24">
      <w:start w:val="8"/>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F011A4"/>
    <w:multiLevelType w:val="multilevel"/>
    <w:tmpl w:val="D9425B54"/>
    <w:styleLink w:val="WW8Num2"/>
    <w:lvl w:ilvl="0">
      <w:start w:val="1"/>
      <w:numFmt w:val="decimal"/>
      <w:lvlText w:val="%1."/>
      <w:lvlJc w:val="left"/>
      <w:rPr>
        <w:b/>
        <w:sz w:val="23"/>
        <w:szCs w:val="23"/>
      </w:rPr>
    </w:lvl>
    <w:lvl w:ilvl="1">
      <w:start w:val="1"/>
      <w:numFmt w:val="decimal"/>
      <w:lvlText w:val="%1.%2."/>
      <w:lvlJc w:val="left"/>
      <w:rPr>
        <w:b/>
        <w:sz w:val="23"/>
        <w:szCs w:val="23"/>
      </w:rPr>
    </w:lvl>
    <w:lvl w:ilvl="2">
      <w:start w:val="1"/>
      <w:numFmt w:val="decimal"/>
      <w:lvlText w:val="%1.%2.%3."/>
      <w:lvlJc w:val="left"/>
      <w:rPr>
        <w:b/>
        <w:sz w:val="23"/>
        <w:szCs w:val="23"/>
      </w:rPr>
    </w:lvl>
    <w:lvl w:ilvl="3">
      <w:start w:val="1"/>
      <w:numFmt w:val="decimal"/>
      <w:lvlText w:val="%1.%2.%3.%4."/>
      <w:lvlJc w:val="left"/>
      <w:rPr>
        <w:b/>
        <w:sz w:val="23"/>
        <w:szCs w:val="23"/>
      </w:rPr>
    </w:lvl>
    <w:lvl w:ilvl="4">
      <w:start w:val="1"/>
      <w:numFmt w:val="decimal"/>
      <w:lvlText w:val="%1.%2.%3.%4.%5."/>
      <w:lvlJc w:val="left"/>
      <w:rPr>
        <w:b/>
        <w:sz w:val="23"/>
        <w:szCs w:val="23"/>
      </w:rPr>
    </w:lvl>
    <w:lvl w:ilvl="5">
      <w:start w:val="1"/>
      <w:numFmt w:val="decimal"/>
      <w:lvlText w:val="%1.%2.%3.%4.%5.%6."/>
      <w:lvlJc w:val="left"/>
      <w:rPr>
        <w:b/>
        <w:sz w:val="23"/>
        <w:szCs w:val="23"/>
      </w:rPr>
    </w:lvl>
    <w:lvl w:ilvl="6">
      <w:start w:val="1"/>
      <w:numFmt w:val="decimal"/>
      <w:lvlText w:val="%1.%2.%3.%4.%5.%6.%7."/>
      <w:lvlJc w:val="left"/>
      <w:rPr>
        <w:b/>
        <w:sz w:val="23"/>
        <w:szCs w:val="23"/>
      </w:rPr>
    </w:lvl>
    <w:lvl w:ilvl="7">
      <w:start w:val="1"/>
      <w:numFmt w:val="decimal"/>
      <w:lvlText w:val="%1.%2.%3.%4.%5.%6.%7.%8."/>
      <w:lvlJc w:val="left"/>
      <w:rPr>
        <w:b/>
        <w:sz w:val="23"/>
        <w:szCs w:val="23"/>
      </w:rPr>
    </w:lvl>
    <w:lvl w:ilvl="8">
      <w:start w:val="1"/>
      <w:numFmt w:val="decimal"/>
      <w:lvlText w:val="%1.%2.%3.%4.%5.%6.%7.%8.%9."/>
      <w:lvlJc w:val="left"/>
      <w:rPr>
        <w:b/>
        <w:sz w:val="23"/>
        <w:szCs w:val="23"/>
      </w:rPr>
    </w:lvl>
  </w:abstractNum>
  <w:num w:numId="1">
    <w:abstractNumId w:val="8"/>
    <w:lvlOverride w:ilvl="0">
      <w:lvl w:ilvl="0">
        <w:numFmt w:val="decimal"/>
        <w:lvlText w:val=""/>
        <w:lvlJc w:val="left"/>
      </w:lvl>
    </w:lvlOverride>
    <w:lvlOverride w:ilvl="1">
      <w:lvl w:ilvl="1">
        <w:start w:val="1"/>
        <w:numFmt w:val="decimal"/>
        <w:lvlText w:val="%1.%2."/>
        <w:lvlJc w:val="left"/>
        <w:rPr>
          <w:b w:val="0"/>
          <w:bCs/>
          <w:sz w:val="23"/>
          <w:szCs w:val="23"/>
        </w:rPr>
      </w:lvl>
    </w:lvlOverride>
  </w:num>
  <w:num w:numId="2">
    <w:abstractNumId w:val="8"/>
    <w:lvlOverride w:ilvl="0">
      <w:startOverride w:val="1"/>
    </w:lvlOverride>
  </w:num>
  <w:num w:numId="3">
    <w:abstractNumId w:val="2"/>
  </w:num>
  <w:num w:numId="4">
    <w:abstractNumId w:val="3"/>
  </w:num>
  <w:num w:numId="5">
    <w:abstractNumId w:val="7"/>
  </w:num>
  <w:num w:numId="6">
    <w:abstractNumId w:val="1"/>
  </w:num>
  <w:num w:numId="7">
    <w:abstractNumId w:val="8"/>
  </w:num>
  <w:num w:numId="8">
    <w:abstractNumId w:val="6"/>
  </w:num>
  <w:num w:numId="9">
    <w:abstractNumId w:val="4"/>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08"/>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2627"/>
    <w:rsid w:val="0001320D"/>
    <w:rsid w:val="00020892"/>
    <w:rsid w:val="00027AE4"/>
    <w:rsid w:val="0003375A"/>
    <w:rsid w:val="00040D83"/>
    <w:rsid w:val="000623B3"/>
    <w:rsid w:val="000931C2"/>
    <w:rsid w:val="000F0EF5"/>
    <w:rsid w:val="001167CC"/>
    <w:rsid w:val="00150013"/>
    <w:rsid w:val="00187C01"/>
    <w:rsid w:val="00196A85"/>
    <w:rsid w:val="001A4C87"/>
    <w:rsid w:val="001B196C"/>
    <w:rsid w:val="001B378B"/>
    <w:rsid w:val="001C1EE7"/>
    <w:rsid w:val="001C1FED"/>
    <w:rsid w:val="001D06EF"/>
    <w:rsid w:val="0020039D"/>
    <w:rsid w:val="00266DFE"/>
    <w:rsid w:val="00281F51"/>
    <w:rsid w:val="00284AD4"/>
    <w:rsid w:val="002B1749"/>
    <w:rsid w:val="002E22D9"/>
    <w:rsid w:val="00323DBB"/>
    <w:rsid w:val="003A225E"/>
    <w:rsid w:val="003A23DD"/>
    <w:rsid w:val="003B03FE"/>
    <w:rsid w:val="003B49CF"/>
    <w:rsid w:val="003B6797"/>
    <w:rsid w:val="003C2047"/>
    <w:rsid w:val="003D4595"/>
    <w:rsid w:val="00421979"/>
    <w:rsid w:val="00443330"/>
    <w:rsid w:val="00445F9D"/>
    <w:rsid w:val="00463DD9"/>
    <w:rsid w:val="00483E00"/>
    <w:rsid w:val="00490E1A"/>
    <w:rsid w:val="004A4770"/>
    <w:rsid w:val="004B28CC"/>
    <w:rsid w:val="004B46C3"/>
    <w:rsid w:val="004D34D3"/>
    <w:rsid w:val="004D4E64"/>
    <w:rsid w:val="004E10DB"/>
    <w:rsid w:val="004E5F5C"/>
    <w:rsid w:val="00502BE8"/>
    <w:rsid w:val="0051365D"/>
    <w:rsid w:val="00531454"/>
    <w:rsid w:val="00534C44"/>
    <w:rsid w:val="0054570A"/>
    <w:rsid w:val="0056095A"/>
    <w:rsid w:val="00560E4A"/>
    <w:rsid w:val="00566036"/>
    <w:rsid w:val="00585F85"/>
    <w:rsid w:val="005B1086"/>
    <w:rsid w:val="005B4EB6"/>
    <w:rsid w:val="005F211F"/>
    <w:rsid w:val="006056AF"/>
    <w:rsid w:val="00607B7C"/>
    <w:rsid w:val="006568A3"/>
    <w:rsid w:val="0065696C"/>
    <w:rsid w:val="00667C40"/>
    <w:rsid w:val="006918A0"/>
    <w:rsid w:val="006B7FA7"/>
    <w:rsid w:val="006C39F1"/>
    <w:rsid w:val="006F2627"/>
    <w:rsid w:val="006F6558"/>
    <w:rsid w:val="00705C1A"/>
    <w:rsid w:val="007061E7"/>
    <w:rsid w:val="007454AA"/>
    <w:rsid w:val="0075575E"/>
    <w:rsid w:val="007634C4"/>
    <w:rsid w:val="007710DA"/>
    <w:rsid w:val="007B0348"/>
    <w:rsid w:val="007C70CC"/>
    <w:rsid w:val="007F318D"/>
    <w:rsid w:val="007F7B5C"/>
    <w:rsid w:val="0080485A"/>
    <w:rsid w:val="00830B2C"/>
    <w:rsid w:val="0089212D"/>
    <w:rsid w:val="00892C17"/>
    <w:rsid w:val="0091277F"/>
    <w:rsid w:val="00925E04"/>
    <w:rsid w:val="009454D3"/>
    <w:rsid w:val="009D4A55"/>
    <w:rsid w:val="00A035A8"/>
    <w:rsid w:val="00A05D80"/>
    <w:rsid w:val="00A40D86"/>
    <w:rsid w:val="00A66C39"/>
    <w:rsid w:val="00A8224C"/>
    <w:rsid w:val="00AB7AE8"/>
    <w:rsid w:val="00B124A3"/>
    <w:rsid w:val="00B178FF"/>
    <w:rsid w:val="00B27A24"/>
    <w:rsid w:val="00B97737"/>
    <w:rsid w:val="00BA0BEA"/>
    <w:rsid w:val="00BA688A"/>
    <w:rsid w:val="00BC2792"/>
    <w:rsid w:val="00BD77EB"/>
    <w:rsid w:val="00BE4D1C"/>
    <w:rsid w:val="00C24B09"/>
    <w:rsid w:val="00C33189"/>
    <w:rsid w:val="00C4736A"/>
    <w:rsid w:val="00C90EC6"/>
    <w:rsid w:val="00CA250B"/>
    <w:rsid w:val="00CB5EF7"/>
    <w:rsid w:val="00CC1659"/>
    <w:rsid w:val="00CC45AA"/>
    <w:rsid w:val="00D016EA"/>
    <w:rsid w:val="00D17D48"/>
    <w:rsid w:val="00D45657"/>
    <w:rsid w:val="00D47336"/>
    <w:rsid w:val="00D823F8"/>
    <w:rsid w:val="00D866DD"/>
    <w:rsid w:val="00DA6EF4"/>
    <w:rsid w:val="00DB422A"/>
    <w:rsid w:val="00DC6821"/>
    <w:rsid w:val="00DD7012"/>
    <w:rsid w:val="00E01C55"/>
    <w:rsid w:val="00E15AD6"/>
    <w:rsid w:val="00E232ED"/>
    <w:rsid w:val="00E4376F"/>
    <w:rsid w:val="00E45892"/>
    <w:rsid w:val="00E64C73"/>
    <w:rsid w:val="00E6523A"/>
    <w:rsid w:val="00E65975"/>
    <w:rsid w:val="00E67ACE"/>
    <w:rsid w:val="00EA4304"/>
    <w:rsid w:val="00EC62E8"/>
    <w:rsid w:val="00EE12D1"/>
    <w:rsid w:val="00F00F9B"/>
    <w:rsid w:val="00F13DC3"/>
    <w:rsid w:val="00F42B4D"/>
    <w:rsid w:val="00F660DA"/>
    <w:rsid w:val="00F7493F"/>
    <w:rsid w:val="00F83214"/>
    <w:rsid w:val="00F9753E"/>
    <w:rsid w:val="00FA2A03"/>
    <w:rsid w:val="00FB1C3B"/>
    <w:rsid w:val="00FD142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189C70E8"/>
  <w15:docId w15:val="{DDC50503-4A8C-41FB-8082-ABF1F1B6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D45657"/>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1">
    <w:name w:val="heading 1"/>
    <w:basedOn w:val="a"/>
    <w:next w:val="a"/>
    <w:link w:val="10"/>
    <w:uiPriority w:val="9"/>
    <w:qFormat/>
    <w:rsid w:val="00A40D86"/>
    <w:pPr>
      <w:keepNext/>
      <w:keepLines/>
      <w:spacing w:before="240"/>
      <w:outlineLvl w:val="0"/>
    </w:pPr>
    <w:rPr>
      <w:rFonts w:asciiTheme="majorHAnsi" w:eastAsiaTheme="majorEastAsia" w:hAnsiTheme="majorHAnsi" w:cs="Mangal"/>
      <w:color w:val="365F91" w:themeColor="accent1" w:themeShade="BF"/>
      <w:sz w:val="32"/>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45657"/>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Textbodyindent">
    <w:name w:val="Text body indent"/>
    <w:basedOn w:val="Standard"/>
    <w:rsid w:val="00D45657"/>
    <w:pPr>
      <w:ind w:left="567"/>
      <w:jc w:val="both"/>
    </w:pPr>
    <w:rPr>
      <w:sz w:val="26"/>
    </w:rPr>
  </w:style>
  <w:style w:type="paragraph" w:styleId="2">
    <w:name w:val="Body Text Indent 2"/>
    <w:basedOn w:val="Standard"/>
    <w:link w:val="20"/>
    <w:rsid w:val="00D45657"/>
    <w:pPr>
      <w:ind w:firstLine="567"/>
      <w:jc w:val="both"/>
    </w:pPr>
    <w:rPr>
      <w:sz w:val="26"/>
    </w:rPr>
  </w:style>
  <w:style w:type="character" w:customStyle="1" w:styleId="20">
    <w:name w:val="Основной текст с отступом 2 Знак"/>
    <w:basedOn w:val="a0"/>
    <w:link w:val="2"/>
    <w:rsid w:val="00D45657"/>
    <w:rPr>
      <w:rFonts w:ascii="Times New Roman" w:eastAsia="Times New Roman" w:hAnsi="Times New Roman" w:cs="Times New Roman"/>
      <w:kern w:val="3"/>
      <w:sz w:val="26"/>
      <w:szCs w:val="20"/>
      <w:lang w:eastAsia="zh-CN"/>
    </w:rPr>
  </w:style>
  <w:style w:type="paragraph" w:styleId="a3">
    <w:name w:val="header"/>
    <w:basedOn w:val="Standard"/>
    <w:link w:val="a4"/>
    <w:rsid w:val="00D45657"/>
    <w:pPr>
      <w:tabs>
        <w:tab w:val="center" w:pos="4677"/>
        <w:tab w:val="right" w:pos="9355"/>
      </w:tabs>
    </w:pPr>
  </w:style>
  <w:style w:type="character" w:customStyle="1" w:styleId="a4">
    <w:name w:val="Верхний колонтитул Знак"/>
    <w:basedOn w:val="a0"/>
    <w:link w:val="a3"/>
    <w:rsid w:val="00D45657"/>
    <w:rPr>
      <w:rFonts w:ascii="Times New Roman" w:eastAsia="Times New Roman" w:hAnsi="Times New Roman" w:cs="Times New Roman"/>
      <w:kern w:val="3"/>
      <w:sz w:val="20"/>
      <w:szCs w:val="20"/>
      <w:lang w:eastAsia="zh-CN"/>
    </w:rPr>
  </w:style>
  <w:style w:type="paragraph" w:styleId="a5">
    <w:name w:val="footer"/>
    <w:basedOn w:val="Standard"/>
    <w:link w:val="a6"/>
    <w:rsid w:val="00D45657"/>
    <w:pPr>
      <w:tabs>
        <w:tab w:val="center" w:pos="4677"/>
        <w:tab w:val="right" w:pos="9355"/>
      </w:tabs>
    </w:pPr>
  </w:style>
  <w:style w:type="character" w:customStyle="1" w:styleId="a6">
    <w:name w:val="Нижний колонтитул Знак"/>
    <w:basedOn w:val="a0"/>
    <w:link w:val="a5"/>
    <w:rsid w:val="00D45657"/>
    <w:rPr>
      <w:rFonts w:ascii="Times New Roman" w:eastAsia="Times New Roman" w:hAnsi="Times New Roman" w:cs="Times New Roman"/>
      <w:kern w:val="3"/>
      <w:sz w:val="20"/>
      <w:szCs w:val="20"/>
      <w:lang w:eastAsia="zh-CN"/>
    </w:rPr>
  </w:style>
  <w:style w:type="paragraph" w:styleId="a7">
    <w:name w:val="No Spacing"/>
    <w:rsid w:val="00D45657"/>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ConsPlusTitle">
    <w:name w:val="ConsPlusTitle"/>
    <w:rsid w:val="00D45657"/>
    <w:pPr>
      <w:widowControl w:val="0"/>
      <w:suppressAutoHyphens/>
      <w:autoSpaceDE w:val="0"/>
      <w:autoSpaceDN w:val="0"/>
      <w:spacing w:after="0" w:line="240" w:lineRule="auto"/>
      <w:textAlignment w:val="baseline"/>
    </w:pPr>
    <w:rPr>
      <w:rFonts w:ascii="Times New Roman" w:eastAsia="Times New Roman" w:hAnsi="Times New Roman" w:cs="Times New Roman"/>
      <w:b/>
      <w:kern w:val="3"/>
      <w:sz w:val="28"/>
      <w:szCs w:val="20"/>
      <w:lang w:eastAsia="zh-CN"/>
    </w:rPr>
  </w:style>
  <w:style w:type="paragraph" w:customStyle="1" w:styleId="21">
    <w:name w:val="Основной текст 21"/>
    <w:basedOn w:val="Standard"/>
    <w:rsid w:val="00D45657"/>
    <w:pPr>
      <w:textAlignment w:val="auto"/>
    </w:pPr>
    <w:rPr>
      <w:sz w:val="24"/>
      <w:lang w:eastAsia="ar-SA"/>
    </w:rPr>
  </w:style>
  <w:style w:type="character" w:customStyle="1" w:styleId="Internetlink">
    <w:name w:val="Internet link"/>
    <w:rsid w:val="00D45657"/>
    <w:rPr>
      <w:color w:val="0000FF"/>
      <w:u w:val="single"/>
    </w:rPr>
  </w:style>
  <w:style w:type="numbering" w:customStyle="1" w:styleId="WW8Num2">
    <w:name w:val="WW8Num2"/>
    <w:basedOn w:val="a2"/>
    <w:rsid w:val="00D45657"/>
    <w:pPr>
      <w:numPr>
        <w:numId w:val="7"/>
      </w:numPr>
    </w:pPr>
  </w:style>
  <w:style w:type="paragraph" w:styleId="a8">
    <w:name w:val="Balloon Text"/>
    <w:basedOn w:val="a"/>
    <w:link w:val="a9"/>
    <w:uiPriority w:val="99"/>
    <w:semiHidden/>
    <w:unhideWhenUsed/>
    <w:rsid w:val="00925E04"/>
    <w:rPr>
      <w:rFonts w:ascii="Tahoma" w:hAnsi="Tahoma" w:cs="Mangal"/>
      <w:sz w:val="16"/>
      <w:szCs w:val="14"/>
    </w:rPr>
  </w:style>
  <w:style w:type="character" w:customStyle="1" w:styleId="a9">
    <w:name w:val="Текст выноски Знак"/>
    <w:basedOn w:val="a0"/>
    <w:link w:val="a8"/>
    <w:uiPriority w:val="99"/>
    <w:semiHidden/>
    <w:rsid w:val="00925E04"/>
    <w:rPr>
      <w:rFonts w:ascii="Tahoma" w:eastAsia="SimSun" w:hAnsi="Tahoma" w:cs="Mangal"/>
      <w:kern w:val="3"/>
      <w:sz w:val="16"/>
      <w:szCs w:val="14"/>
      <w:lang w:eastAsia="zh-CN" w:bidi="hi-IN"/>
    </w:rPr>
  </w:style>
  <w:style w:type="paragraph" w:customStyle="1" w:styleId="ConsNormal">
    <w:name w:val="ConsNormal"/>
    <w:rsid w:val="00AB7AE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1">
    <w:name w:val="Light Shading Accent 1"/>
    <w:basedOn w:val="a1"/>
    <w:uiPriority w:val="60"/>
    <w:rsid w:val="007061E7"/>
    <w:pPr>
      <w:spacing w:after="0" w:line="240" w:lineRule="auto"/>
    </w:pPr>
    <w:rPr>
      <w:rFonts w:eastAsiaTheme="minorEastAsia"/>
      <w:color w:val="365F91" w:themeColor="accent1" w:themeShade="BF"/>
      <w:lang w:eastAsia="ru-R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a">
    <w:name w:val="List Paragraph"/>
    <w:basedOn w:val="a"/>
    <w:uiPriority w:val="34"/>
    <w:qFormat/>
    <w:rsid w:val="0056095A"/>
    <w:pPr>
      <w:ind w:left="720"/>
      <w:contextualSpacing/>
    </w:pPr>
    <w:rPr>
      <w:rFonts w:cs="Mangal"/>
      <w:szCs w:val="21"/>
    </w:rPr>
  </w:style>
  <w:style w:type="character" w:customStyle="1" w:styleId="10">
    <w:name w:val="Заголовок 1 Знак"/>
    <w:basedOn w:val="a0"/>
    <w:link w:val="1"/>
    <w:uiPriority w:val="9"/>
    <w:rsid w:val="00A40D86"/>
    <w:rPr>
      <w:rFonts w:asciiTheme="majorHAnsi" w:eastAsiaTheme="majorEastAsia" w:hAnsiTheme="majorHAnsi" w:cs="Mangal"/>
      <w:color w:val="365F91" w:themeColor="accent1" w:themeShade="BF"/>
      <w:kern w:val="3"/>
      <w:sz w:val="32"/>
      <w:szCs w:val="29"/>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020521">
      <w:bodyDiv w:val="1"/>
      <w:marLeft w:val="0"/>
      <w:marRight w:val="0"/>
      <w:marTop w:val="0"/>
      <w:marBottom w:val="0"/>
      <w:divBdr>
        <w:top w:val="none" w:sz="0" w:space="0" w:color="auto"/>
        <w:left w:val="none" w:sz="0" w:space="0" w:color="auto"/>
        <w:bottom w:val="none" w:sz="0" w:space="0" w:color="auto"/>
        <w:right w:val="none" w:sz="0" w:space="0" w:color="auto"/>
      </w:divBdr>
    </w:div>
    <w:div w:id="480003430">
      <w:bodyDiv w:val="1"/>
      <w:marLeft w:val="0"/>
      <w:marRight w:val="0"/>
      <w:marTop w:val="0"/>
      <w:marBottom w:val="0"/>
      <w:divBdr>
        <w:top w:val="none" w:sz="0" w:space="0" w:color="auto"/>
        <w:left w:val="none" w:sz="0" w:space="0" w:color="auto"/>
        <w:bottom w:val="none" w:sz="0" w:space="0" w:color="auto"/>
        <w:right w:val="none" w:sz="0" w:space="0" w:color="auto"/>
      </w:divBdr>
    </w:div>
    <w:div w:id="519701547">
      <w:bodyDiv w:val="1"/>
      <w:marLeft w:val="0"/>
      <w:marRight w:val="0"/>
      <w:marTop w:val="0"/>
      <w:marBottom w:val="0"/>
      <w:divBdr>
        <w:top w:val="none" w:sz="0" w:space="0" w:color="auto"/>
        <w:left w:val="none" w:sz="0" w:space="0" w:color="auto"/>
        <w:bottom w:val="none" w:sz="0" w:space="0" w:color="auto"/>
        <w:right w:val="none" w:sz="0" w:space="0" w:color="auto"/>
      </w:divBdr>
    </w:div>
    <w:div w:id="551623525">
      <w:bodyDiv w:val="1"/>
      <w:marLeft w:val="0"/>
      <w:marRight w:val="0"/>
      <w:marTop w:val="0"/>
      <w:marBottom w:val="0"/>
      <w:divBdr>
        <w:top w:val="none" w:sz="0" w:space="0" w:color="auto"/>
        <w:left w:val="none" w:sz="0" w:space="0" w:color="auto"/>
        <w:bottom w:val="none" w:sz="0" w:space="0" w:color="auto"/>
        <w:right w:val="none" w:sz="0" w:space="0" w:color="auto"/>
      </w:divBdr>
    </w:div>
    <w:div w:id="687292261">
      <w:bodyDiv w:val="1"/>
      <w:marLeft w:val="0"/>
      <w:marRight w:val="0"/>
      <w:marTop w:val="0"/>
      <w:marBottom w:val="0"/>
      <w:divBdr>
        <w:top w:val="none" w:sz="0" w:space="0" w:color="auto"/>
        <w:left w:val="none" w:sz="0" w:space="0" w:color="auto"/>
        <w:bottom w:val="none" w:sz="0" w:space="0" w:color="auto"/>
        <w:right w:val="none" w:sz="0" w:space="0" w:color="auto"/>
      </w:divBdr>
    </w:div>
    <w:div w:id="1029526321">
      <w:bodyDiv w:val="1"/>
      <w:marLeft w:val="0"/>
      <w:marRight w:val="0"/>
      <w:marTop w:val="0"/>
      <w:marBottom w:val="0"/>
      <w:divBdr>
        <w:top w:val="none" w:sz="0" w:space="0" w:color="auto"/>
        <w:left w:val="none" w:sz="0" w:space="0" w:color="auto"/>
        <w:bottom w:val="none" w:sz="0" w:space="0" w:color="auto"/>
        <w:right w:val="none" w:sz="0" w:space="0" w:color="auto"/>
      </w:divBdr>
    </w:div>
    <w:div w:id="1114326492">
      <w:bodyDiv w:val="1"/>
      <w:marLeft w:val="0"/>
      <w:marRight w:val="0"/>
      <w:marTop w:val="0"/>
      <w:marBottom w:val="0"/>
      <w:divBdr>
        <w:top w:val="none" w:sz="0" w:space="0" w:color="auto"/>
        <w:left w:val="none" w:sz="0" w:space="0" w:color="auto"/>
        <w:bottom w:val="none" w:sz="0" w:space="0" w:color="auto"/>
        <w:right w:val="none" w:sz="0" w:space="0" w:color="auto"/>
      </w:divBdr>
    </w:div>
    <w:div w:id="1547328054">
      <w:bodyDiv w:val="1"/>
      <w:marLeft w:val="0"/>
      <w:marRight w:val="0"/>
      <w:marTop w:val="0"/>
      <w:marBottom w:val="0"/>
      <w:divBdr>
        <w:top w:val="none" w:sz="0" w:space="0" w:color="auto"/>
        <w:left w:val="none" w:sz="0" w:space="0" w:color="auto"/>
        <w:bottom w:val="none" w:sz="0" w:space="0" w:color="auto"/>
        <w:right w:val="none" w:sz="0" w:space="0" w:color="auto"/>
      </w:divBdr>
    </w:div>
    <w:div w:id="1658145295">
      <w:bodyDiv w:val="1"/>
      <w:marLeft w:val="0"/>
      <w:marRight w:val="0"/>
      <w:marTop w:val="0"/>
      <w:marBottom w:val="0"/>
      <w:divBdr>
        <w:top w:val="none" w:sz="0" w:space="0" w:color="auto"/>
        <w:left w:val="none" w:sz="0" w:space="0" w:color="auto"/>
        <w:bottom w:val="none" w:sz="0" w:space="0" w:color="auto"/>
        <w:right w:val="none" w:sz="0" w:space="0" w:color="auto"/>
      </w:divBdr>
    </w:div>
    <w:div w:id="2065249808">
      <w:bodyDiv w:val="1"/>
      <w:marLeft w:val="0"/>
      <w:marRight w:val="0"/>
      <w:marTop w:val="0"/>
      <w:marBottom w:val="0"/>
      <w:divBdr>
        <w:top w:val="none" w:sz="0" w:space="0" w:color="auto"/>
        <w:left w:val="none" w:sz="0" w:space="0" w:color="auto"/>
        <w:bottom w:val="none" w:sz="0" w:space="0" w:color="auto"/>
        <w:right w:val="none" w:sz="0" w:space="0" w:color="auto"/>
      </w:divBdr>
    </w:div>
    <w:div w:id="209095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dskgranit@yandex.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30C14-1306-4920-A0A7-294828029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4905</Words>
  <Characters>27959</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DSk Kristina</cp:lastModifiedBy>
  <cp:revision>8</cp:revision>
  <cp:lastPrinted>2021-06-09T15:28:00Z</cp:lastPrinted>
  <dcterms:created xsi:type="dcterms:W3CDTF">2021-08-18T12:01:00Z</dcterms:created>
  <dcterms:modified xsi:type="dcterms:W3CDTF">2022-02-17T13:32:00Z</dcterms:modified>
</cp:coreProperties>
</file>